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91" w:rsidRPr="00070C52" w:rsidRDefault="00F95491" w:rsidP="005D09BF">
      <w:pPr>
        <w:spacing w:after="0" w:line="240" w:lineRule="auto"/>
        <w:ind w:firstLine="709"/>
        <w:jc w:val="center"/>
        <w:textAlignment w:val="top"/>
        <w:rPr>
          <w:rFonts w:ascii="Times New Roman" w:hAnsi="Times New Roman" w:cs="Times New Roman"/>
          <w:i/>
          <w:sz w:val="28"/>
          <w:szCs w:val="28"/>
          <w:shd w:val="clear" w:color="auto" w:fill="FFFFFF"/>
          <w:lang w:val="uk-UA"/>
        </w:rPr>
      </w:pPr>
      <w:r w:rsidRPr="00070C52">
        <w:rPr>
          <w:rFonts w:ascii="Times New Roman" w:hAnsi="Times New Roman" w:cs="Times New Roman"/>
          <w:i/>
          <w:sz w:val="28"/>
          <w:szCs w:val="28"/>
          <w:shd w:val="clear" w:color="auto" w:fill="FFFFFF"/>
          <w:lang w:val="uk-UA"/>
        </w:rPr>
        <w:t xml:space="preserve">Лекція </w:t>
      </w:r>
      <w:r w:rsidR="000A7575">
        <w:rPr>
          <w:rFonts w:ascii="Times New Roman" w:hAnsi="Times New Roman" w:cs="Times New Roman"/>
          <w:i/>
          <w:sz w:val="28"/>
          <w:szCs w:val="28"/>
          <w:shd w:val="clear" w:color="auto" w:fill="FFFFFF"/>
          <w:lang w:val="uk-UA"/>
        </w:rPr>
        <w:t>5</w:t>
      </w:r>
    </w:p>
    <w:p w:rsidR="00F95491" w:rsidRDefault="00F95491" w:rsidP="005D09BF">
      <w:pPr>
        <w:spacing w:after="0" w:line="240" w:lineRule="auto"/>
        <w:ind w:firstLine="709"/>
        <w:jc w:val="both"/>
        <w:rPr>
          <w:rFonts w:ascii="Times New Roman" w:hAnsi="Times New Roman" w:cs="Times New Roman"/>
          <w:b/>
          <w:sz w:val="28"/>
          <w:szCs w:val="28"/>
          <w:shd w:val="clear" w:color="auto" w:fill="FFFFFF"/>
          <w:lang w:val="uk-UA"/>
        </w:rPr>
      </w:pPr>
    </w:p>
    <w:p w:rsidR="00E57273" w:rsidRPr="0001084C" w:rsidRDefault="00372B28" w:rsidP="0001084C">
      <w:pPr>
        <w:spacing w:after="0" w:line="240" w:lineRule="auto"/>
        <w:ind w:firstLine="709"/>
        <w:jc w:val="center"/>
        <w:rPr>
          <w:rFonts w:ascii="Times New Roman" w:eastAsia="Times New Roman" w:hAnsi="Times New Roman" w:cs="Times New Roman"/>
          <w:b/>
          <w:color w:val="000000"/>
          <w:sz w:val="28"/>
          <w:szCs w:val="28"/>
          <w:lang w:val="uk-UA" w:eastAsia="ru-RU"/>
        </w:rPr>
      </w:pPr>
      <w:r w:rsidRPr="00372B28">
        <w:rPr>
          <w:rFonts w:ascii="Times New Roman" w:hAnsi="Times New Roman" w:cs="Times New Roman"/>
          <w:i/>
          <w:sz w:val="28"/>
          <w:szCs w:val="28"/>
          <w:shd w:val="clear" w:color="auto" w:fill="FFFFFF"/>
          <w:lang w:val="uk-UA"/>
        </w:rPr>
        <w:t>Тема:</w:t>
      </w:r>
      <w:r>
        <w:rPr>
          <w:rFonts w:ascii="Times New Roman" w:hAnsi="Times New Roman" w:cs="Times New Roman"/>
          <w:b/>
          <w:sz w:val="28"/>
          <w:szCs w:val="28"/>
          <w:shd w:val="clear" w:color="auto" w:fill="FFFFFF"/>
          <w:lang w:val="uk-UA"/>
        </w:rPr>
        <w:t xml:space="preserve"> </w:t>
      </w:r>
      <w:r w:rsidR="00F95491" w:rsidRPr="00372B28">
        <w:rPr>
          <w:rFonts w:ascii="Times New Roman" w:hAnsi="Times New Roman" w:cs="Times New Roman"/>
          <w:b/>
          <w:sz w:val="28"/>
          <w:szCs w:val="28"/>
          <w:shd w:val="clear" w:color="auto" w:fill="FFFFFF"/>
          <w:lang w:val="uk-UA"/>
        </w:rPr>
        <w:t>Д</w:t>
      </w:r>
      <w:r w:rsidR="00E57273" w:rsidRPr="00372B28">
        <w:rPr>
          <w:rFonts w:ascii="Times New Roman" w:eastAsia="Times New Roman" w:hAnsi="Times New Roman" w:cs="Times New Roman"/>
          <w:b/>
          <w:color w:val="000000"/>
          <w:sz w:val="28"/>
          <w:szCs w:val="28"/>
          <w:lang w:val="uk-UA" w:eastAsia="ru-RU"/>
        </w:rPr>
        <w:t xml:space="preserve">ослідження </w:t>
      </w:r>
      <w:r w:rsidR="000A7575">
        <w:rPr>
          <w:rFonts w:ascii="Times New Roman" w:eastAsia="Times New Roman" w:hAnsi="Times New Roman" w:cs="Times New Roman"/>
          <w:b/>
          <w:color w:val="000000"/>
          <w:sz w:val="28"/>
          <w:szCs w:val="28"/>
          <w:lang w:val="uk-UA" w:eastAsia="ru-RU"/>
        </w:rPr>
        <w:t>рухливості в суглобах</w:t>
      </w:r>
      <w:r w:rsidR="00E57273" w:rsidRPr="00372B28">
        <w:rPr>
          <w:rFonts w:ascii="Times New Roman" w:eastAsia="Times New Roman" w:hAnsi="Times New Roman" w:cs="Times New Roman"/>
          <w:b/>
          <w:color w:val="000000"/>
          <w:sz w:val="28"/>
          <w:szCs w:val="28"/>
          <w:lang w:val="uk-UA" w:eastAsia="ru-RU"/>
        </w:rPr>
        <w:t xml:space="preserve"> кінцівок</w:t>
      </w:r>
    </w:p>
    <w:p w:rsidR="0001084C" w:rsidRDefault="0001084C" w:rsidP="002841B7">
      <w:pPr>
        <w:shd w:val="clear" w:color="auto" w:fill="FFFFFF"/>
        <w:spacing w:after="0" w:line="240" w:lineRule="auto"/>
        <w:outlineLvl w:val="1"/>
        <w:rPr>
          <w:rFonts w:ascii="Times New Roman" w:hAnsi="Times New Roman" w:cs="Times New Roman"/>
          <w:b/>
          <w:i/>
          <w:sz w:val="28"/>
          <w:szCs w:val="28"/>
          <w:lang w:val="uk-UA"/>
        </w:rPr>
      </w:pPr>
    </w:p>
    <w:p w:rsidR="00B047CF" w:rsidRPr="00CC3BCB" w:rsidRDefault="00372B28" w:rsidP="005D09BF">
      <w:pPr>
        <w:shd w:val="clear" w:color="auto" w:fill="FFFFFF"/>
        <w:spacing w:after="0" w:line="240" w:lineRule="auto"/>
        <w:ind w:firstLine="709"/>
        <w:outlineLvl w:val="1"/>
        <w:rPr>
          <w:rStyle w:val="a5"/>
          <w:rFonts w:ascii="Times New Roman" w:hAnsi="Times New Roman" w:cs="Times New Roman"/>
          <w:b/>
          <w:iCs w:val="0"/>
          <w:sz w:val="28"/>
          <w:szCs w:val="28"/>
          <w:lang w:val="uk-UA"/>
        </w:rPr>
      </w:pPr>
      <w:r w:rsidRPr="00372B28">
        <w:rPr>
          <w:rFonts w:ascii="Times New Roman" w:hAnsi="Times New Roman" w:cs="Times New Roman"/>
          <w:b/>
          <w:i/>
          <w:sz w:val="28"/>
          <w:szCs w:val="28"/>
          <w:lang w:val="uk-UA"/>
        </w:rPr>
        <w:t xml:space="preserve">1. </w:t>
      </w:r>
      <w:r w:rsidR="00B047CF" w:rsidRPr="0024340E">
        <w:rPr>
          <w:rFonts w:ascii="Times New Roman" w:eastAsia="Times New Roman" w:hAnsi="Times New Roman" w:cs="Times New Roman"/>
          <w:b/>
          <w:i/>
          <w:sz w:val="28"/>
          <w:szCs w:val="28"/>
          <w:lang w:val="uk-UA" w:eastAsia="ru-RU"/>
        </w:rPr>
        <w:t>Дослідження рухливості та «суглобової гри» в суглобах кінцівок</w:t>
      </w:r>
    </w:p>
    <w:p w:rsidR="00B047CF" w:rsidRPr="0024340E" w:rsidRDefault="00B047CF" w:rsidP="005D09BF">
      <w:pPr>
        <w:shd w:val="clear" w:color="auto" w:fill="FFFFFF"/>
        <w:spacing w:after="0" w:line="240" w:lineRule="auto"/>
        <w:ind w:right="5"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Визначення рухливості в суглобах здійснюють за </w:t>
      </w:r>
      <w:r w:rsidRPr="0024340E">
        <w:rPr>
          <w:rFonts w:ascii="Times New Roman" w:hAnsi="Times New Roman" w:cs="Times New Roman"/>
          <w:i/>
          <w:sz w:val="28"/>
          <w:szCs w:val="28"/>
          <w:lang w:val="uk-UA"/>
        </w:rPr>
        <w:t xml:space="preserve">об’ємом </w:t>
      </w:r>
      <w:r w:rsidRPr="0024340E">
        <w:rPr>
          <w:rStyle w:val="hps"/>
          <w:rFonts w:ascii="Times New Roman" w:hAnsi="Times New Roman" w:cs="Times New Roman"/>
          <w:sz w:val="28"/>
          <w:szCs w:val="28"/>
          <w:lang w:val="uk-UA"/>
        </w:rPr>
        <w:t>максимально можливих</w:t>
      </w:r>
      <w:r w:rsidRPr="0024340E">
        <w:rPr>
          <w:rFonts w:ascii="Times New Roman" w:hAnsi="Times New Roman" w:cs="Times New Roman"/>
          <w:sz w:val="28"/>
          <w:szCs w:val="28"/>
          <w:lang w:val="uk-UA"/>
        </w:rPr>
        <w:t xml:space="preserve"> </w:t>
      </w:r>
      <w:r w:rsidRPr="0024340E">
        <w:rPr>
          <w:rFonts w:ascii="Times New Roman" w:hAnsi="Times New Roman" w:cs="Times New Roman"/>
          <w:i/>
          <w:sz w:val="28"/>
          <w:szCs w:val="28"/>
          <w:lang w:val="uk-UA"/>
        </w:rPr>
        <w:t xml:space="preserve">рухів у </w:t>
      </w:r>
      <w:r w:rsidRPr="0024340E">
        <w:rPr>
          <w:rStyle w:val="hps"/>
          <w:rFonts w:ascii="Times New Roman" w:hAnsi="Times New Roman" w:cs="Times New Roman"/>
          <w:sz w:val="28"/>
          <w:szCs w:val="28"/>
          <w:lang w:val="uk-UA"/>
        </w:rPr>
        <w:t>плечових</w:t>
      </w:r>
      <w:r w:rsidRPr="0024340E">
        <w:rPr>
          <w:rFonts w:ascii="Times New Roman" w:hAnsi="Times New Roman" w:cs="Times New Roman"/>
          <w:sz w:val="28"/>
          <w:szCs w:val="28"/>
          <w:lang w:val="uk-UA"/>
        </w:rPr>
        <w:t xml:space="preserve">, </w:t>
      </w:r>
      <w:r w:rsidRPr="0024340E">
        <w:rPr>
          <w:rStyle w:val="hps"/>
          <w:rFonts w:ascii="Times New Roman" w:hAnsi="Times New Roman" w:cs="Times New Roman"/>
          <w:sz w:val="28"/>
          <w:szCs w:val="28"/>
          <w:lang w:val="uk-UA"/>
        </w:rPr>
        <w:t>ліктьових</w:t>
      </w:r>
      <w:r w:rsidRPr="0024340E">
        <w:rPr>
          <w:rFonts w:ascii="Times New Roman" w:hAnsi="Times New Roman" w:cs="Times New Roman"/>
          <w:sz w:val="28"/>
          <w:szCs w:val="28"/>
          <w:lang w:val="uk-UA"/>
        </w:rPr>
        <w:t xml:space="preserve">, </w:t>
      </w:r>
      <w:r w:rsidRPr="0024340E">
        <w:rPr>
          <w:rStyle w:val="hps"/>
          <w:rFonts w:ascii="Times New Roman" w:hAnsi="Times New Roman" w:cs="Times New Roman"/>
          <w:sz w:val="28"/>
          <w:szCs w:val="28"/>
          <w:lang w:val="uk-UA"/>
        </w:rPr>
        <w:t>променево-зап’ясткових,</w:t>
      </w:r>
      <w:r w:rsidRPr="0024340E">
        <w:rPr>
          <w:rFonts w:ascii="Times New Roman" w:hAnsi="Times New Roman" w:cs="Times New Roman"/>
          <w:sz w:val="28"/>
          <w:szCs w:val="28"/>
          <w:lang w:val="uk-UA"/>
        </w:rPr>
        <w:t xml:space="preserve"> </w:t>
      </w:r>
      <w:r w:rsidRPr="0024340E">
        <w:rPr>
          <w:rStyle w:val="hps"/>
          <w:rFonts w:ascii="Times New Roman" w:hAnsi="Times New Roman" w:cs="Times New Roman"/>
          <w:sz w:val="28"/>
          <w:szCs w:val="28"/>
          <w:lang w:val="uk-UA"/>
        </w:rPr>
        <w:t>кульшових</w:t>
      </w:r>
      <w:r w:rsidRPr="0024340E">
        <w:rPr>
          <w:rFonts w:ascii="Times New Roman" w:hAnsi="Times New Roman" w:cs="Times New Roman"/>
          <w:sz w:val="28"/>
          <w:szCs w:val="28"/>
          <w:lang w:val="uk-UA"/>
        </w:rPr>
        <w:t xml:space="preserve">, </w:t>
      </w:r>
      <w:r w:rsidRPr="0024340E">
        <w:rPr>
          <w:rStyle w:val="hps"/>
          <w:rFonts w:ascii="Times New Roman" w:hAnsi="Times New Roman" w:cs="Times New Roman"/>
          <w:sz w:val="28"/>
          <w:szCs w:val="28"/>
          <w:lang w:val="uk-UA"/>
        </w:rPr>
        <w:t>колінних</w:t>
      </w:r>
      <w:r w:rsidRPr="0024340E">
        <w:rPr>
          <w:rFonts w:ascii="Times New Roman" w:hAnsi="Times New Roman" w:cs="Times New Roman"/>
          <w:sz w:val="28"/>
          <w:szCs w:val="28"/>
          <w:lang w:val="uk-UA"/>
        </w:rPr>
        <w:t xml:space="preserve">, </w:t>
      </w:r>
      <w:r w:rsidRPr="0024340E">
        <w:rPr>
          <w:rStyle w:val="hps"/>
          <w:rFonts w:ascii="Times New Roman" w:hAnsi="Times New Roman" w:cs="Times New Roman"/>
          <w:sz w:val="28"/>
          <w:szCs w:val="28"/>
          <w:lang w:val="uk-UA"/>
        </w:rPr>
        <w:t>гомілковостопн</w:t>
      </w:r>
      <w:r w:rsidRPr="0024340E">
        <w:rPr>
          <w:rFonts w:ascii="Times New Roman" w:hAnsi="Times New Roman" w:cs="Times New Roman"/>
          <w:sz w:val="28"/>
          <w:szCs w:val="28"/>
          <w:lang w:val="uk-UA"/>
        </w:rPr>
        <w:t>их</w:t>
      </w:r>
      <w:r w:rsidRPr="0024340E">
        <w:rPr>
          <w:rStyle w:val="hps"/>
          <w:rFonts w:ascii="Times New Roman" w:hAnsi="Times New Roman" w:cs="Times New Roman"/>
          <w:sz w:val="28"/>
          <w:szCs w:val="28"/>
          <w:lang w:val="uk-UA"/>
        </w:rPr>
        <w:t xml:space="preserve"> та інших суглобах при пасивних і активних рухах за допомогою </w:t>
      </w:r>
      <w:r w:rsidRPr="0024340E">
        <w:rPr>
          <w:rFonts w:ascii="Times New Roman" w:hAnsi="Times New Roman" w:cs="Times New Roman"/>
          <w:spacing w:val="-2"/>
          <w:sz w:val="28"/>
          <w:szCs w:val="28"/>
          <w:lang w:val="uk-UA"/>
        </w:rPr>
        <w:t xml:space="preserve">кутоміра </w:t>
      </w:r>
      <w:r w:rsidRPr="0024340E">
        <w:rPr>
          <w:rFonts w:ascii="Times New Roman" w:hAnsi="Times New Roman" w:cs="Times New Roman"/>
          <w:spacing w:val="-4"/>
          <w:sz w:val="28"/>
          <w:szCs w:val="28"/>
          <w:lang w:val="uk-UA"/>
        </w:rPr>
        <w:t xml:space="preserve">або </w:t>
      </w:r>
      <w:r w:rsidRPr="0024340E">
        <w:rPr>
          <w:rFonts w:ascii="Times New Roman" w:hAnsi="Times New Roman" w:cs="Times New Roman"/>
          <w:i/>
          <w:sz w:val="28"/>
          <w:szCs w:val="28"/>
          <w:lang w:val="uk-UA"/>
        </w:rPr>
        <w:t>гоніометра</w:t>
      </w:r>
      <w:r w:rsidRPr="0024340E">
        <w:rPr>
          <w:rFonts w:ascii="Times New Roman" w:hAnsi="Times New Roman" w:cs="Times New Roman"/>
          <w:sz w:val="28"/>
          <w:szCs w:val="28"/>
          <w:lang w:val="uk-UA"/>
        </w:rPr>
        <w:t xml:space="preserve"> і </w:t>
      </w:r>
      <w:r w:rsidRPr="0024340E">
        <w:rPr>
          <w:rFonts w:ascii="Times New Roman" w:hAnsi="Times New Roman" w:cs="Times New Roman"/>
          <w:i/>
          <w:sz w:val="28"/>
          <w:szCs w:val="28"/>
          <w:lang w:val="uk-UA"/>
        </w:rPr>
        <w:t>оцінюють у градусах</w:t>
      </w:r>
      <w:r w:rsidRPr="0024340E">
        <w:rPr>
          <w:rFonts w:ascii="Times New Roman" w:hAnsi="Times New Roman" w:cs="Times New Roman"/>
          <w:sz w:val="28"/>
          <w:szCs w:val="28"/>
          <w:lang w:val="uk-UA"/>
        </w:rPr>
        <w:t xml:space="preserve">. </w:t>
      </w:r>
    </w:p>
    <w:p w:rsidR="00015200" w:rsidRDefault="00B047CF" w:rsidP="005D09BF">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b/>
          <w:bCs/>
          <w:spacing w:val="-2"/>
          <w:sz w:val="28"/>
          <w:szCs w:val="28"/>
          <w:lang w:val="uk-UA"/>
        </w:rPr>
        <w:t xml:space="preserve">Вимірювання рухів </w:t>
      </w:r>
      <w:r w:rsidRPr="00015200">
        <w:rPr>
          <w:rFonts w:ascii="Times New Roman" w:hAnsi="Times New Roman" w:cs="Times New Roman"/>
          <w:b/>
          <w:spacing w:val="-2"/>
          <w:sz w:val="28"/>
          <w:szCs w:val="28"/>
          <w:lang w:val="uk-UA"/>
        </w:rPr>
        <w:t>у</w:t>
      </w:r>
      <w:r w:rsidRPr="0024340E">
        <w:rPr>
          <w:rFonts w:ascii="Times New Roman" w:hAnsi="Times New Roman" w:cs="Times New Roman"/>
          <w:spacing w:val="-2"/>
          <w:sz w:val="28"/>
          <w:szCs w:val="28"/>
          <w:lang w:val="uk-UA"/>
        </w:rPr>
        <w:t xml:space="preserve"> </w:t>
      </w:r>
      <w:r w:rsidRPr="0024340E">
        <w:rPr>
          <w:rFonts w:ascii="Times New Roman" w:hAnsi="Times New Roman" w:cs="Times New Roman"/>
          <w:b/>
          <w:bCs/>
          <w:spacing w:val="-2"/>
          <w:sz w:val="28"/>
          <w:szCs w:val="28"/>
          <w:lang w:val="uk-UA"/>
        </w:rPr>
        <w:t xml:space="preserve">суглобах </w:t>
      </w:r>
      <w:r w:rsidRPr="0024340E">
        <w:rPr>
          <w:rFonts w:ascii="Times New Roman" w:hAnsi="Times New Roman" w:cs="Times New Roman"/>
          <w:spacing w:val="-2"/>
          <w:sz w:val="28"/>
          <w:szCs w:val="28"/>
          <w:lang w:val="uk-UA"/>
        </w:rPr>
        <w:t xml:space="preserve">є одним із головних методів оцінки рухових можливостей пацієнта при багатьох захворюваннях, травмах і деформаціях опорно-рухового апарату. </w:t>
      </w:r>
      <w:r w:rsidRPr="0024340E">
        <w:rPr>
          <w:rFonts w:ascii="Times New Roman" w:hAnsi="Times New Roman" w:cs="Times New Roman"/>
          <w:sz w:val="28"/>
          <w:szCs w:val="28"/>
          <w:lang w:val="uk-UA"/>
        </w:rPr>
        <w:t xml:space="preserve">Амплітуду рухів у повному обсязі, тобто нормальну, прийнято оцінювати </w:t>
      </w:r>
      <w:r w:rsidRPr="0024340E">
        <w:rPr>
          <w:rFonts w:ascii="Times New Roman" w:hAnsi="Times New Roman" w:cs="Times New Roman"/>
          <w:spacing w:val="-1"/>
          <w:sz w:val="28"/>
          <w:szCs w:val="28"/>
          <w:lang w:val="uk-UA"/>
        </w:rPr>
        <w:t xml:space="preserve">у 5 балів; 3/4 нормальної амплітуди рухів </w:t>
      </w:r>
      <w:r w:rsidRPr="0024340E">
        <w:rPr>
          <w:rFonts w:ascii="Times New Roman" w:hAnsi="Times New Roman" w:cs="Times New Roman"/>
          <w:sz w:val="28"/>
          <w:szCs w:val="28"/>
          <w:lang w:val="uk-UA"/>
        </w:rPr>
        <w:t>–</w:t>
      </w:r>
      <w:r w:rsidRPr="0024340E">
        <w:rPr>
          <w:rFonts w:ascii="Times New Roman" w:hAnsi="Times New Roman" w:cs="Times New Roman"/>
          <w:spacing w:val="-1"/>
          <w:sz w:val="28"/>
          <w:szCs w:val="28"/>
          <w:lang w:val="uk-UA"/>
        </w:rPr>
        <w:t xml:space="preserve"> 4 бали; 1/2 </w:t>
      </w:r>
      <w:r w:rsidRPr="0024340E">
        <w:rPr>
          <w:rFonts w:ascii="Times New Roman" w:hAnsi="Times New Roman" w:cs="Times New Roman"/>
          <w:sz w:val="28"/>
          <w:szCs w:val="28"/>
          <w:lang w:val="uk-UA"/>
        </w:rPr>
        <w:t>–</w:t>
      </w:r>
      <w:r w:rsidRPr="0024340E">
        <w:rPr>
          <w:rFonts w:ascii="Times New Roman" w:hAnsi="Times New Roman" w:cs="Times New Roman"/>
          <w:spacing w:val="-1"/>
          <w:sz w:val="28"/>
          <w:szCs w:val="28"/>
          <w:lang w:val="uk-UA"/>
        </w:rPr>
        <w:t xml:space="preserve"> 3 бали; 1/4 </w:t>
      </w:r>
      <w:r w:rsidRPr="0024340E">
        <w:rPr>
          <w:rFonts w:ascii="Times New Roman" w:hAnsi="Times New Roman" w:cs="Times New Roman"/>
          <w:sz w:val="28"/>
          <w:szCs w:val="28"/>
          <w:lang w:val="uk-UA"/>
        </w:rPr>
        <w:t>–</w:t>
      </w:r>
      <w:r w:rsidRPr="0024340E">
        <w:rPr>
          <w:rFonts w:ascii="Times New Roman" w:hAnsi="Times New Roman" w:cs="Times New Roman"/>
          <w:spacing w:val="-1"/>
          <w:sz w:val="28"/>
          <w:szCs w:val="28"/>
          <w:lang w:val="uk-UA"/>
        </w:rPr>
        <w:t xml:space="preserve"> 2 ба</w:t>
      </w:r>
      <w:r w:rsidRPr="0024340E">
        <w:rPr>
          <w:rFonts w:ascii="Times New Roman" w:hAnsi="Times New Roman" w:cs="Times New Roman"/>
          <w:sz w:val="28"/>
          <w:szCs w:val="28"/>
          <w:lang w:val="uk-UA"/>
        </w:rPr>
        <w:t xml:space="preserve">ли; мінімальна амплітуда рухів – 1 бал; рухи відсутні – 0 балів. </w:t>
      </w:r>
    </w:p>
    <w:p w:rsidR="00B047CF" w:rsidRPr="0024340E" w:rsidRDefault="00B047CF" w:rsidP="005D09BF">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pacing w:val="-3"/>
          <w:sz w:val="28"/>
          <w:szCs w:val="28"/>
          <w:lang w:val="uk-UA"/>
        </w:rPr>
        <w:t>Для виключення помилок та з метою уніфікації і можливості об'єктивного порівняння результатів вимірю</w:t>
      </w:r>
      <w:r w:rsidRPr="0024340E">
        <w:rPr>
          <w:rFonts w:ascii="Times New Roman" w:hAnsi="Times New Roman" w:cs="Times New Roman"/>
          <w:spacing w:val="-4"/>
          <w:sz w:val="28"/>
          <w:szCs w:val="28"/>
          <w:lang w:val="uk-UA"/>
        </w:rPr>
        <w:t xml:space="preserve">вань слід використовувати однакові </w:t>
      </w:r>
      <w:r w:rsidRPr="0024340E">
        <w:rPr>
          <w:rFonts w:ascii="Times New Roman" w:hAnsi="Times New Roman" w:cs="Times New Roman"/>
          <w:sz w:val="28"/>
          <w:szCs w:val="28"/>
          <w:lang w:val="uk-UA"/>
        </w:rPr>
        <w:t>методики вимірювання.</w:t>
      </w:r>
      <w:r w:rsidRPr="0024340E">
        <w:rPr>
          <w:rFonts w:ascii="Times New Roman" w:hAnsi="Times New Roman" w:cs="Times New Roman"/>
          <w:spacing w:val="-2"/>
          <w:sz w:val="28"/>
          <w:szCs w:val="28"/>
          <w:lang w:val="uk-UA"/>
        </w:rPr>
        <w:t xml:space="preserve"> Найбільш широко у практиці фізичної терапії застосовують</w:t>
      </w:r>
      <w:r w:rsidRPr="0024340E">
        <w:rPr>
          <w:rFonts w:ascii="Times New Roman" w:hAnsi="Times New Roman" w:cs="Times New Roman"/>
          <w:i/>
          <w:sz w:val="28"/>
          <w:szCs w:val="28"/>
          <w:lang w:val="uk-UA"/>
        </w:rPr>
        <w:t xml:space="preserve"> гоніометрію</w:t>
      </w:r>
      <w:r w:rsidRPr="0024340E">
        <w:rPr>
          <w:rFonts w:ascii="Times New Roman" w:hAnsi="Times New Roman" w:cs="Times New Roman"/>
          <w:sz w:val="28"/>
          <w:szCs w:val="28"/>
          <w:lang w:val="uk-UA"/>
        </w:rPr>
        <w:t>.</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hAnsi="Times New Roman" w:cs="Times New Roman"/>
          <w:sz w:val="28"/>
          <w:szCs w:val="28"/>
          <w:shd w:val="clear" w:color="auto" w:fill="FFFFFF"/>
          <w:lang w:val="uk-UA"/>
        </w:rPr>
        <w:t xml:space="preserve">Суглобову рухливість починають досліджувати з </w:t>
      </w:r>
      <w:r w:rsidRPr="0024340E">
        <w:rPr>
          <w:rFonts w:ascii="Times New Roman" w:hAnsi="Times New Roman" w:cs="Times New Roman"/>
          <w:i/>
          <w:sz w:val="28"/>
          <w:szCs w:val="28"/>
          <w:shd w:val="clear" w:color="auto" w:fill="FFFFFF"/>
          <w:lang w:val="uk-UA"/>
        </w:rPr>
        <w:t>визначення обсягу активних рухів</w:t>
      </w:r>
      <w:r w:rsidRPr="0024340E">
        <w:rPr>
          <w:rFonts w:ascii="Times New Roman" w:hAnsi="Times New Roman" w:cs="Times New Roman"/>
          <w:sz w:val="28"/>
          <w:szCs w:val="28"/>
          <w:shd w:val="clear" w:color="auto" w:fill="FFFFFF"/>
          <w:lang w:val="uk-UA"/>
        </w:rPr>
        <w:t xml:space="preserve"> у напрямках, що дозволяються формою досліджуваного суглоба. </w:t>
      </w:r>
      <w:r w:rsidRPr="0024340E">
        <w:rPr>
          <w:rFonts w:ascii="Times New Roman" w:hAnsi="Times New Roman" w:cs="Times New Roman"/>
          <w:sz w:val="28"/>
          <w:szCs w:val="28"/>
          <w:lang w:val="uk-UA"/>
        </w:rPr>
        <w:t xml:space="preserve">Обсяг активних рухів в значній мірі залежить від стану сухожильно-м'язового і нервово-м’язового апаратів, а не тільки від змін </w:t>
      </w:r>
      <w:r w:rsidR="00015200">
        <w:rPr>
          <w:rFonts w:ascii="Times New Roman" w:hAnsi="Times New Roman" w:cs="Times New Roman"/>
          <w:sz w:val="28"/>
          <w:szCs w:val="28"/>
          <w:lang w:val="uk-UA"/>
        </w:rPr>
        <w:t>у</w:t>
      </w:r>
      <w:r w:rsidRPr="0024340E">
        <w:rPr>
          <w:rFonts w:ascii="Times New Roman" w:hAnsi="Times New Roman" w:cs="Times New Roman"/>
          <w:sz w:val="28"/>
          <w:szCs w:val="28"/>
          <w:lang w:val="uk-UA"/>
        </w:rPr>
        <w:t xml:space="preserve"> суглобі. </w:t>
      </w:r>
      <w:r w:rsidRPr="0024340E">
        <w:rPr>
          <w:rFonts w:ascii="Times New Roman" w:hAnsi="Times New Roman" w:cs="Times New Roman"/>
          <w:sz w:val="28"/>
          <w:szCs w:val="28"/>
          <w:shd w:val="clear" w:color="auto" w:fill="FFFFFF"/>
          <w:lang w:val="uk-UA"/>
        </w:rPr>
        <w:t xml:space="preserve">Виявлене обмеження активного руху може бути пов'язано з болючим </w:t>
      </w:r>
      <w:proofErr w:type="spellStart"/>
      <w:r w:rsidRPr="0024340E">
        <w:rPr>
          <w:rFonts w:ascii="Times New Roman" w:hAnsi="Times New Roman" w:cs="Times New Roman"/>
          <w:sz w:val="28"/>
          <w:szCs w:val="28"/>
          <w:shd w:val="clear" w:color="auto" w:fill="FFFFFF"/>
          <w:lang w:val="uk-UA"/>
        </w:rPr>
        <w:t>гіпертонусом</w:t>
      </w:r>
      <w:proofErr w:type="spellEnd"/>
      <w:r w:rsidRPr="0024340E">
        <w:rPr>
          <w:rFonts w:ascii="Times New Roman" w:hAnsi="Times New Roman" w:cs="Times New Roman"/>
          <w:sz w:val="28"/>
          <w:szCs w:val="28"/>
          <w:shd w:val="clear" w:color="auto" w:fill="FFFFFF"/>
          <w:lang w:val="uk-UA"/>
        </w:rPr>
        <w:t xml:space="preserve"> м'язів, </w:t>
      </w:r>
      <w:proofErr w:type="spellStart"/>
      <w:r w:rsidRPr="0024340E">
        <w:rPr>
          <w:rFonts w:ascii="Times New Roman" w:hAnsi="Times New Roman" w:cs="Times New Roman"/>
          <w:sz w:val="28"/>
          <w:szCs w:val="28"/>
          <w:shd w:val="clear" w:color="auto" w:fill="FFFFFF"/>
          <w:lang w:val="uk-UA"/>
        </w:rPr>
        <w:t>нейро-дистрофічними</w:t>
      </w:r>
      <w:proofErr w:type="spellEnd"/>
      <w:r w:rsidRPr="0024340E">
        <w:rPr>
          <w:rFonts w:ascii="Times New Roman" w:hAnsi="Times New Roman" w:cs="Times New Roman"/>
          <w:sz w:val="28"/>
          <w:szCs w:val="28"/>
          <w:shd w:val="clear" w:color="auto" w:fill="FFFFFF"/>
          <w:lang w:val="uk-UA"/>
        </w:rPr>
        <w:t xml:space="preserve"> їх змінами або зниженням м'язової сили (парезом). Однак для виключення суглобового фактора в походженні порушення рухливості необхідно досліджувати обсяг пасивних рухів. Пасивний обсяг руху дещо більше активного в фізіологічних умовах. Якщо у хворого виникає болюче відчуття, то отриманий обсяг пасивного руху повинен вважатися межею можливого пасивного руху.</w:t>
      </w:r>
      <w:r w:rsidRPr="0024340E">
        <w:rPr>
          <w:rFonts w:ascii="Times New Roman" w:eastAsia="Times New Roman" w:hAnsi="Times New Roman" w:cs="Times New Roman"/>
          <w:sz w:val="28"/>
          <w:szCs w:val="28"/>
          <w:lang w:val="uk-UA" w:eastAsia="ru-RU"/>
        </w:rPr>
        <w:t xml:space="preserve"> </w:t>
      </w:r>
      <w:r w:rsidRPr="0024340E">
        <w:rPr>
          <w:rFonts w:ascii="Times New Roman" w:hAnsi="Times New Roman" w:cs="Times New Roman"/>
          <w:sz w:val="28"/>
          <w:szCs w:val="28"/>
          <w:shd w:val="clear" w:color="auto" w:fill="FFFFFF"/>
          <w:lang w:val="uk-UA"/>
        </w:rPr>
        <w:t xml:space="preserve">В той же час пасивна рухливість може бути вільна, тоді як активна може виявитися обмеженою або зовсім відсутньою. </w:t>
      </w:r>
      <w:r w:rsidRPr="0024340E">
        <w:rPr>
          <w:rFonts w:ascii="Times New Roman" w:hAnsi="Times New Roman" w:cs="Times New Roman"/>
          <w:sz w:val="28"/>
          <w:szCs w:val="28"/>
          <w:lang w:val="uk-UA"/>
        </w:rPr>
        <w:t>У цих випадках між обсягом активних і пасивних рухів виникає значна різниця.</w:t>
      </w:r>
    </w:p>
    <w:p w:rsidR="00B047CF" w:rsidRPr="0024340E" w:rsidRDefault="00B047CF" w:rsidP="005D09BF">
      <w:pPr>
        <w:spacing w:after="0" w:line="240" w:lineRule="auto"/>
        <w:ind w:firstLine="709"/>
        <w:jc w:val="both"/>
        <w:rPr>
          <w:rFonts w:ascii="Times New Roman" w:hAnsi="Times New Roman" w:cs="Times New Roman"/>
          <w:sz w:val="28"/>
          <w:szCs w:val="28"/>
          <w:shd w:val="clear" w:color="auto" w:fill="FFFFFF"/>
          <w:lang w:val="uk-UA"/>
        </w:rPr>
      </w:pPr>
      <w:r w:rsidRPr="0024340E">
        <w:rPr>
          <w:rFonts w:ascii="Times New Roman" w:hAnsi="Times New Roman" w:cs="Times New Roman"/>
          <w:sz w:val="28"/>
          <w:szCs w:val="28"/>
          <w:lang w:val="uk-UA"/>
        </w:rPr>
        <w:t>Для визначення обмеження рухливості в суглобах необхідно порівнювати об’єм рухів ураженого суглоба із нормальним показником фізіологічної рухливості відповідного суглоба. Однак для практичних цілей набагато важливіші дані можуть бути отримані при порівнянні рухів у суглобах хворої і здорової сторін.</w:t>
      </w:r>
      <w:r w:rsidRPr="0024340E">
        <w:rPr>
          <w:rFonts w:ascii="Times New Roman" w:hAnsi="Times New Roman" w:cs="Times New Roman"/>
          <w:spacing w:val="-2"/>
          <w:sz w:val="28"/>
          <w:szCs w:val="28"/>
          <w:lang w:val="uk-UA"/>
        </w:rPr>
        <w:t xml:space="preserve"> </w:t>
      </w:r>
      <w:r w:rsidRPr="0024340E">
        <w:rPr>
          <w:rFonts w:ascii="Times New Roman" w:hAnsi="Times New Roman" w:cs="Times New Roman"/>
          <w:sz w:val="28"/>
          <w:szCs w:val="28"/>
          <w:shd w:val="clear" w:color="auto" w:fill="FFFFFF"/>
          <w:lang w:val="uk-UA"/>
        </w:rPr>
        <w:t xml:space="preserve">При порівнянні максимально можливих пасивних рухів у парному здоровому суглобі можна виявити не тільки обмеження функції суглоба, але і наявність в ньому </w:t>
      </w:r>
      <w:proofErr w:type="spellStart"/>
      <w:r w:rsidRPr="0024340E">
        <w:rPr>
          <w:rFonts w:ascii="Times New Roman" w:hAnsi="Times New Roman" w:cs="Times New Roman"/>
          <w:sz w:val="28"/>
          <w:szCs w:val="28"/>
          <w:shd w:val="clear" w:color="auto" w:fill="FFFFFF"/>
          <w:lang w:val="uk-UA"/>
        </w:rPr>
        <w:t>гіпермобільності</w:t>
      </w:r>
      <w:proofErr w:type="spellEnd"/>
      <w:r w:rsidRPr="0024340E">
        <w:rPr>
          <w:rFonts w:ascii="Times New Roman" w:hAnsi="Times New Roman" w:cs="Times New Roman"/>
          <w:sz w:val="28"/>
          <w:szCs w:val="28"/>
          <w:shd w:val="clear" w:color="auto" w:fill="FFFFFF"/>
          <w:lang w:val="uk-UA"/>
        </w:rPr>
        <w:t xml:space="preserve"> або патологічної рухливості, що спостерігається при окремих захворюваннях (</w:t>
      </w:r>
      <w:proofErr w:type="spellStart"/>
      <w:r w:rsidRPr="0024340E">
        <w:rPr>
          <w:rFonts w:ascii="Times New Roman" w:hAnsi="Times New Roman" w:cs="Times New Roman"/>
          <w:sz w:val="28"/>
          <w:szCs w:val="28"/>
          <w:shd w:val="clear" w:color="auto" w:fill="FFFFFF"/>
          <w:lang w:val="uk-UA"/>
        </w:rPr>
        <w:t>артропатіях</w:t>
      </w:r>
      <w:proofErr w:type="spellEnd"/>
      <w:r w:rsidRPr="0024340E">
        <w:rPr>
          <w:rFonts w:ascii="Times New Roman" w:hAnsi="Times New Roman" w:cs="Times New Roman"/>
          <w:sz w:val="28"/>
          <w:szCs w:val="28"/>
          <w:shd w:val="clear" w:color="auto" w:fill="FFFFFF"/>
          <w:lang w:val="uk-UA"/>
        </w:rPr>
        <w:t xml:space="preserve">) і пошкодженнях (розривах зв'язок). Крім того, </w:t>
      </w:r>
      <w:r w:rsidRPr="0024340E">
        <w:rPr>
          <w:rFonts w:ascii="Times New Roman" w:hAnsi="Times New Roman" w:cs="Times New Roman"/>
          <w:spacing w:val="-2"/>
          <w:sz w:val="28"/>
          <w:szCs w:val="28"/>
          <w:lang w:val="uk-UA"/>
        </w:rPr>
        <w:t>порівнюючи амплітуду активних і пасивних рухів</w:t>
      </w:r>
      <w:r w:rsidRPr="0024340E">
        <w:rPr>
          <w:rFonts w:ascii="Times New Roman" w:hAnsi="Times New Roman" w:cs="Times New Roman"/>
          <w:spacing w:val="-3"/>
          <w:sz w:val="28"/>
          <w:szCs w:val="28"/>
          <w:lang w:val="uk-UA"/>
        </w:rPr>
        <w:t xml:space="preserve"> можна судити про відновлення обсягу рухів у процесі реабілітації</w:t>
      </w:r>
      <w:r w:rsidRPr="0024340E">
        <w:rPr>
          <w:rFonts w:ascii="Times New Roman" w:hAnsi="Times New Roman" w:cs="Times New Roman"/>
          <w:spacing w:val="-2"/>
          <w:sz w:val="28"/>
          <w:szCs w:val="28"/>
          <w:lang w:val="uk-UA"/>
        </w:rPr>
        <w:t>, оцінювати ефективність занять ЛФК та інших засобів фізичної терапії.</w:t>
      </w:r>
    </w:p>
    <w:p w:rsidR="00B047CF" w:rsidRPr="0024340E" w:rsidRDefault="00B047CF" w:rsidP="005D09BF">
      <w:pPr>
        <w:spacing w:after="0" w:line="240" w:lineRule="auto"/>
        <w:ind w:firstLine="709"/>
        <w:jc w:val="both"/>
        <w:rPr>
          <w:rFonts w:ascii="Times New Roman" w:hAnsi="Times New Roman" w:cs="Times New Roman"/>
          <w:sz w:val="28"/>
          <w:szCs w:val="28"/>
          <w:shd w:val="clear" w:color="auto" w:fill="FFFFFF"/>
          <w:lang w:val="uk-UA"/>
        </w:rPr>
      </w:pPr>
      <w:r w:rsidRPr="0024340E">
        <w:rPr>
          <w:rFonts w:ascii="Times New Roman" w:hAnsi="Times New Roman" w:cs="Times New Roman"/>
          <w:sz w:val="28"/>
          <w:szCs w:val="28"/>
          <w:shd w:val="clear" w:color="auto" w:fill="FFFFFF"/>
          <w:lang w:val="uk-UA"/>
        </w:rPr>
        <w:lastRenderedPageBreak/>
        <w:t xml:space="preserve">Пасивні суглобові рухи досліджують двома методами. Перший являє собою результат впливу зовнішніх сил (рук дослідника) відповідно до фізіологічних напрямків досліджуваного руху, що як би штучно відтворює можливі для даного суглоба активні (природні) рухи. За допомогою другого методу проводиться </w:t>
      </w:r>
      <w:r w:rsidRPr="0024340E">
        <w:rPr>
          <w:rFonts w:ascii="Times New Roman" w:hAnsi="Times New Roman" w:cs="Times New Roman"/>
          <w:b/>
          <w:i/>
          <w:sz w:val="28"/>
          <w:szCs w:val="28"/>
          <w:shd w:val="clear" w:color="auto" w:fill="FFFFFF"/>
          <w:lang w:val="uk-UA"/>
        </w:rPr>
        <w:t>«суглобова гра» («</w:t>
      </w:r>
      <w:proofErr w:type="spellStart"/>
      <w:r w:rsidRPr="0024340E">
        <w:rPr>
          <w:rFonts w:ascii="Times New Roman" w:hAnsi="Times New Roman" w:cs="Times New Roman"/>
          <w:b/>
          <w:i/>
          <w:sz w:val="28"/>
          <w:szCs w:val="28"/>
          <w:shd w:val="clear" w:color="auto" w:fill="FFFFFF"/>
          <w:lang w:val="uk-UA"/>
        </w:rPr>
        <w:t>joint</w:t>
      </w:r>
      <w:proofErr w:type="spellEnd"/>
      <w:r w:rsidRPr="0024340E">
        <w:rPr>
          <w:rFonts w:ascii="Times New Roman" w:hAnsi="Times New Roman" w:cs="Times New Roman"/>
          <w:b/>
          <w:i/>
          <w:sz w:val="28"/>
          <w:szCs w:val="28"/>
          <w:shd w:val="clear" w:color="auto" w:fill="FFFFFF"/>
          <w:lang w:val="uk-UA"/>
        </w:rPr>
        <w:t xml:space="preserve"> </w:t>
      </w:r>
      <w:proofErr w:type="spellStart"/>
      <w:r w:rsidRPr="0024340E">
        <w:rPr>
          <w:rFonts w:ascii="Times New Roman" w:hAnsi="Times New Roman" w:cs="Times New Roman"/>
          <w:b/>
          <w:i/>
          <w:sz w:val="28"/>
          <w:szCs w:val="28"/>
          <w:shd w:val="clear" w:color="auto" w:fill="FFFFFF"/>
          <w:lang w:val="uk-UA"/>
        </w:rPr>
        <w:t>play</w:t>
      </w:r>
      <w:proofErr w:type="spellEnd"/>
      <w:r w:rsidRPr="0024340E">
        <w:rPr>
          <w:rFonts w:ascii="Times New Roman" w:hAnsi="Times New Roman" w:cs="Times New Roman"/>
          <w:b/>
          <w:i/>
          <w:sz w:val="28"/>
          <w:szCs w:val="28"/>
          <w:shd w:val="clear" w:color="auto" w:fill="FFFFFF"/>
          <w:lang w:val="uk-UA"/>
        </w:rPr>
        <w:t>»)</w:t>
      </w:r>
      <w:r w:rsidRPr="0024340E">
        <w:rPr>
          <w:rFonts w:ascii="Times New Roman" w:hAnsi="Times New Roman" w:cs="Times New Roman"/>
          <w:sz w:val="28"/>
          <w:szCs w:val="28"/>
          <w:shd w:val="clear" w:color="auto" w:fill="FFFFFF"/>
          <w:lang w:val="uk-UA"/>
        </w:rPr>
        <w:t>. Суглобова гра – це функціональний резерв рухливості, що визначається як додатковий об’єм руху від функціонального бар’єра до анатомічного. Визначення суглобової гри полягає у виявленні пружного опору (</w:t>
      </w:r>
      <w:proofErr w:type="spellStart"/>
      <w:r w:rsidRPr="0024340E">
        <w:rPr>
          <w:rFonts w:ascii="Times New Roman" w:hAnsi="Times New Roman" w:cs="Times New Roman"/>
          <w:sz w:val="28"/>
          <w:szCs w:val="28"/>
          <w:shd w:val="clear" w:color="auto" w:fill="FFFFFF"/>
          <w:lang w:val="uk-UA"/>
        </w:rPr>
        <w:t>пружинення</w:t>
      </w:r>
      <w:proofErr w:type="spellEnd"/>
      <w:r w:rsidRPr="0024340E">
        <w:rPr>
          <w:rFonts w:ascii="Times New Roman" w:hAnsi="Times New Roman" w:cs="Times New Roman"/>
          <w:sz w:val="28"/>
          <w:szCs w:val="28"/>
          <w:shd w:val="clear" w:color="auto" w:fill="FFFFFF"/>
          <w:lang w:val="uk-UA"/>
        </w:rPr>
        <w:t>) в суглобі у стані крайнього положення, що досягається пасивними рухами в напрямках, що не відтворюються в звичайних умовах через відсутність необхідної м'язової тяги, а саме розгинання, згинання, ротації, зсуву, розтягнення суглобів до «упору», що здійснюється руками дослідника. При такому насильницькому збільшенні об’єму рухів отримують тактильне враження, яке характеризується наростаючим оп</w:t>
      </w:r>
      <w:r w:rsidR="0032122C">
        <w:rPr>
          <w:rFonts w:ascii="Times New Roman" w:hAnsi="Times New Roman" w:cs="Times New Roman"/>
          <w:sz w:val="28"/>
          <w:szCs w:val="28"/>
          <w:shd w:val="clear" w:color="auto" w:fill="FFFFFF"/>
          <w:lang w:val="uk-UA"/>
        </w:rPr>
        <w:t>о</w:t>
      </w:r>
      <w:r w:rsidRPr="0024340E">
        <w:rPr>
          <w:rFonts w:ascii="Times New Roman" w:hAnsi="Times New Roman" w:cs="Times New Roman"/>
          <w:sz w:val="28"/>
          <w:szCs w:val="28"/>
          <w:shd w:val="clear" w:color="auto" w:fill="FFFFFF"/>
          <w:lang w:val="uk-UA"/>
        </w:rPr>
        <w:t>ром в пе</w:t>
      </w:r>
      <w:r w:rsidR="0032122C">
        <w:rPr>
          <w:rFonts w:ascii="Times New Roman" w:hAnsi="Times New Roman" w:cs="Times New Roman"/>
          <w:sz w:val="28"/>
          <w:szCs w:val="28"/>
          <w:shd w:val="clear" w:color="auto" w:fill="FFFFFF"/>
          <w:lang w:val="uk-UA"/>
        </w:rPr>
        <w:t>в</w:t>
      </w:r>
      <w:r w:rsidRPr="0024340E">
        <w:rPr>
          <w:rFonts w:ascii="Times New Roman" w:hAnsi="Times New Roman" w:cs="Times New Roman"/>
          <w:sz w:val="28"/>
          <w:szCs w:val="28"/>
          <w:shd w:val="clear" w:color="auto" w:fill="FFFFFF"/>
          <w:lang w:val="uk-UA"/>
        </w:rPr>
        <w:t xml:space="preserve">ному інтервалі, що нагадує </w:t>
      </w:r>
      <w:r w:rsidR="0032122C">
        <w:rPr>
          <w:rFonts w:ascii="Times New Roman" w:hAnsi="Times New Roman" w:cs="Times New Roman"/>
          <w:sz w:val="28"/>
          <w:szCs w:val="28"/>
          <w:shd w:val="clear" w:color="auto" w:fill="FFFFFF"/>
          <w:lang w:val="uk-UA"/>
        </w:rPr>
        <w:t>стисне</w:t>
      </w:r>
      <w:r w:rsidRPr="0024340E">
        <w:rPr>
          <w:rFonts w:ascii="Times New Roman" w:hAnsi="Times New Roman" w:cs="Times New Roman"/>
          <w:sz w:val="28"/>
          <w:szCs w:val="28"/>
          <w:shd w:val="clear" w:color="auto" w:fill="FFFFFF"/>
          <w:lang w:val="uk-UA"/>
        </w:rPr>
        <w:t xml:space="preserve">ння пружини. Відсутність цього інтервалу і відчуття жорсткості на початку дослідження є свідченням обмеження функціонального резерву, що вказує на наявність функціональної блокади. Для дослідження суглобової гри застосовують також пальпацію суглобів штовханням, сутність якої полягає в оцінці </w:t>
      </w:r>
      <w:proofErr w:type="spellStart"/>
      <w:r w:rsidRPr="0024340E">
        <w:rPr>
          <w:rFonts w:ascii="Times New Roman" w:hAnsi="Times New Roman" w:cs="Times New Roman"/>
          <w:sz w:val="28"/>
          <w:szCs w:val="28"/>
          <w:shd w:val="clear" w:color="auto" w:fill="FFFFFF"/>
          <w:lang w:val="uk-UA"/>
        </w:rPr>
        <w:t>пружинення</w:t>
      </w:r>
      <w:proofErr w:type="spellEnd"/>
      <w:r w:rsidRPr="0024340E">
        <w:rPr>
          <w:rFonts w:ascii="Times New Roman" w:hAnsi="Times New Roman" w:cs="Times New Roman"/>
          <w:sz w:val="28"/>
          <w:szCs w:val="28"/>
          <w:shd w:val="clear" w:color="auto" w:fill="FFFFFF"/>
          <w:lang w:val="uk-UA"/>
        </w:rPr>
        <w:t xml:space="preserve"> суглобів у лінійних напрямках (вентральному, дорсальному і бічних). Цей метод може використовуватися як для діагностики, так і для фізичної терапії при суглобових блокадах. Техніки визначення суглобов</w:t>
      </w:r>
      <w:r w:rsidR="0032122C">
        <w:rPr>
          <w:rFonts w:ascii="Times New Roman" w:hAnsi="Times New Roman" w:cs="Times New Roman"/>
          <w:sz w:val="28"/>
          <w:szCs w:val="28"/>
          <w:shd w:val="clear" w:color="auto" w:fill="FFFFFF"/>
          <w:lang w:val="uk-UA"/>
        </w:rPr>
        <w:t>о</w:t>
      </w:r>
      <w:r w:rsidRPr="0024340E">
        <w:rPr>
          <w:rFonts w:ascii="Times New Roman" w:hAnsi="Times New Roman" w:cs="Times New Roman"/>
          <w:sz w:val="28"/>
          <w:szCs w:val="28"/>
          <w:shd w:val="clear" w:color="auto" w:fill="FFFFFF"/>
          <w:lang w:val="uk-UA"/>
        </w:rPr>
        <w:t xml:space="preserve">ї гри застосовують на суглобах хребта, таза, ребер, груднини і кінцівок. </w:t>
      </w:r>
    </w:p>
    <w:p w:rsidR="0032122C" w:rsidRDefault="0032122C" w:rsidP="005D09BF">
      <w:pPr>
        <w:spacing w:after="0" w:line="240" w:lineRule="auto"/>
        <w:ind w:firstLine="709"/>
        <w:jc w:val="both"/>
        <w:rPr>
          <w:rFonts w:ascii="Times New Roman" w:hAnsi="Times New Roman" w:cs="Times New Roman"/>
          <w:b/>
          <w:i/>
          <w:sz w:val="28"/>
          <w:szCs w:val="28"/>
          <w:shd w:val="clear" w:color="auto" w:fill="FFFFFF"/>
          <w:lang w:val="uk-UA"/>
        </w:rPr>
      </w:pPr>
    </w:p>
    <w:p w:rsidR="00346052" w:rsidRPr="0024340E" w:rsidRDefault="00346052" w:rsidP="005D09BF">
      <w:pPr>
        <w:pStyle w:val="a3"/>
        <w:spacing w:before="0" w:beforeAutospacing="0" w:after="0" w:afterAutospacing="0"/>
        <w:ind w:firstLine="709"/>
        <w:jc w:val="both"/>
        <w:rPr>
          <w:b/>
          <w:i/>
          <w:sz w:val="28"/>
          <w:szCs w:val="28"/>
          <w:lang w:val="uk-UA"/>
        </w:rPr>
      </w:pPr>
      <w:r>
        <w:rPr>
          <w:b/>
          <w:bCs/>
          <w:i/>
          <w:iCs/>
          <w:sz w:val="28"/>
          <w:szCs w:val="28"/>
          <w:lang w:val="uk-UA"/>
        </w:rPr>
        <w:t xml:space="preserve">2. </w:t>
      </w:r>
      <w:r w:rsidRPr="0024340E">
        <w:rPr>
          <w:b/>
          <w:bCs/>
          <w:i/>
          <w:iCs/>
          <w:sz w:val="28"/>
          <w:szCs w:val="28"/>
          <w:lang w:val="uk-UA"/>
        </w:rPr>
        <w:t>Вимірювання</w:t>
      </w:r>
      <w:r w:rsidRPr="0024340E">
        <w:rPr>
          <w:sz w:val="28"/>
          <w:szCs w:val="28"/>
          <w:lang w:val="uk-UA"/>
        </w:rPr>
        <w:t xml:space="preserve"> </w:t>
      </w:r>
      <w:r>
        <w:rPr>
          <w:b/>
          <w:i/>
          <w:sz w:val="28"/>
          <w:szCs w:val="28"/>
          <w:lang w:val="uk-UA"/>
        </w:rPr>
        <w:t>рухливості в суглобах</w:t>
      </w:r>
      <w:r w:rsidRPr="0024340E">
        <w:rPr>
          <w:sz w:val="28"/>
          <w:szCs w:val="28"/>
          <w:lang w:val="uk-UA"/>
        </w:rPr>
        <w:t xml:space="preserve"> </w:t>
      </w:r>
      <w:r w:rsidRPr="0024340E">
        <w:rPr>
          <w:b/>
          <w:i/>
          <w:sz w:val="28"/>
          <w:szCs w:val="28"/>
          <w:lang w:val="uk-UA"/>
        </w:rPr>
        <w:t>(гоніометрія)</w:t>
      </w:r>
    </w:p>
    <w:p w:rsidR="00346052" w:rsidRPr="0024340E" w:rsidRDefault="00346052" w:rsidP="005D09BF">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hAnsi="Times New Roman" w:cs="Times New Roman"/>
          <w:sz w:val="28"/>
          <w:szCs w:val="28"/>
          <w:lang w:val="uk-UA"/>
        </w:rPr>
        <w:t xml:space="preserve">Досліджують окремо </w:t>
      </w:r>
      <w:r w:rsidRPr="0024340E">
        <w:rPr>
          <w:rFonts w:ascii="Times New Roman" w:hAnsi="Times New Roman" w:cs="Times New Roman"/>
          <w:b/>
          <w:i/>
          <w:sz w:val="28"/>
          <w:szCs w:val="28"/>
          <w:lang w:val="uk-UA"/>
        </w:rPr>
        <w:t>два види</w:t>
      </w:r>
      <w:r w:rsidRPr="0024340E">
        <w:rPr>
          <w:rFonts w:ascii="Times New Roman" w:hAnsi="Times New Roman" w:cs="Times New Roman"/>
          <w:i/>
          <w:sz w:val="28"/>
          <w:szCs w:val="28"/>
          <w:lang w:val="uk-UA"/>
        </w:rPr>
        <w:t xml:space="preserve"> </w:t>
      </w:r>
      <w:r w:rsidRPr="0024340E">
        <w:rPr>
          <w:rFonts w:ascii="Times New Roman" w:hAnsi="Times New Roman" w:cs="Times New Roman"/>
          <w:b/>
          <w:i/>
          <w:sz w:val="28"/>
          <w:szCs w:val="28"/>
          <w:shd w:val="clear" w:color="auto" w:fill="FFFFFF"/>
          <w:lang w:val="uk-UA"/>
        </w:rPr>
        <w:t>суглобової рухливості</w:t>
      </w:r>
      <w:r w:rsidRPr="0024340E">
        <w:rPr>
          <w:rFonts w:ascii="Times New Roman" w:hAnsi="Times New Roman" w:cs="Times New Roman"/>
          <w:sz w:val="28"/>
          <w:szCs w:val="28"/>
          <w:shd w:val="clear" w:color="auto" w:fill="FFFFFF"/>
          <w:lang w:val="uk-UA"/>
        </w:rPr>
        <w:t xml:space="preserve"> </w:t>
      </w:r>
      <w:r w:rsidRPr="0024340E">
        <w:rPr>
          <w:rFonts w:ascii="Times New Roman" w:hAnsi="Times New Roman" w:cs="Times New Roman"/>
          <w:sz w:val="28"/>
          <w:szCs w:val="28"/>
          <w:lang w:val="uk-UA"/>
        </w:rPr>
        <w:t xml:space="preserve">– </w:t>
      </w:r>
      <w:r w:rsidRPr="0024340E">
        <w:rPr>
          <w:rFonts w:ascii="Times New Roman" w:hAnsi="Times New Roman" w:cs="Times New Roman"/>
          <w:i/>
          <w:sz w:val="28"/>
          <w:szCs w:val="28"/>
          <w:lang w:val="uk-UA"/>
        </w:rPr>
        <w:t>активну рухливість</w:t>
      </w:r>
      <w:r w:rsidRPr="0024340E">
        <w:rPr>
          <w:rFonts w:ascii="Times New Roman" w:hAnsi="Times New Roman" w:cs="Times New Roman"/>
          <w:sz w:val="28"/>
          <w:szCs w:val="28"/>
          <w:lang w:val="uk-UA"/>
        </w:rPr>
        <w:t xml:space="preserve"> (обстежуваний робить рухи самостійно, без допомоги дослідника) і </w:t>
      </w:r>
      <w:r w:rsidRPr="0024340E">
        <w:rPr>
          <w:rFonts w:ascii="Times New Roman" w:hAnsi="Times New Roman" w:cs="Times New Roman"/>
          <w:i/>
          <w:sz w:val="28"/>
          <w:szCs w:val="28"/>
          <w:lang w:val="uk-UA"/>
        </w:rPr>
        <w:t>пасивну рухливість</w:t>
      </w:r>
      <w:r w:rsidRPr="0024340E">
        <w:rPr>
          <w:rFonts w:ascii="Times New Roman" w:hAnsi="Times New Roman" w:cs="Times New Roman"/>
          <w:sz w:val="28"/>
          <w:szCs w:val="28"/>
          <w:lang w:val="uk-UA"/>
        </w:rPr>
        <w:t xml:space="preserve"> (рухи в суглобі проводяться дослідником відповідно до фізіологічного напрямку досліджуваного руху). </w:t>
      </w:r>
      <w:r w:rsidRPr="0024340E">
        <w:rPr>
          <w:rFonts w:ascii="Times New Roman" w:eastAsia="Times New Roman" w:hAnsi="Times New Roman" w:cs="Times New Roman"/>
          <w:sz w:val="28"/>
          <w:szCs w:val="28"/>
          <w:lang w:val="uk-UA" w:eastAsia="ru-RU"/>
        </w:rPr>
        <w:t>У нормальних умовах обсяг активних рухів в суглобах менше, ніж пасивних. У записах результатів вимірювання слід відображати амплітуду обох видів рухів.</w:t>
      </w:r>
    </w:p>
    <w:p w:rsidR="00346052" w:rsidRPr="0024340E" w:rsidRDefault="00346052" w:rsidP="005D09BF">
      <w:pPr>
        <w:pStyle w:val="a3"/>
        <w:spacing w:before="0" w:beforeAutospacing="0" w:after="0" w:afterAutospacing="0"/>
        <w:ind w:firstLine="709"/>
        <w:jc w:val="both"/>
        <w:rPr>
          <w:iCs/>
          <w:color w:val="000000"/>
          <w:sz w:val="27"/>
          <w:szCs w:val="27"/>
          <w:shd w:val="clear" w:color="auto" w:fill="FFFFFF"/>
          <w:lang w:val="uk-UA"/>
        </w:rPr>
      </w:pPr>
      <w:r w:rsidRPr="0024340E">
        <w:rPr>
          <w:rStyle w:val="a5"/>
          <w:rFonts w:eastAsiaTheme="majorEastAsia"/>
          <w:sz w:val="28"/>
          <w:szCs w:val="28"/>
          <w:lang w:val="uk-UA"/>
        </w:rPr>
        <w:t xml:space="preserve">Ступінь </w:t>
      </w:r>
      <w:r w:rsidRPr="0024340E">
        <w:rPr>
          <w:sz w:val="28"/>
          <w:szCs w:val="28"/>
          <w:shd w:val="clear" w:color="auto" w:fill="FFFFFF"/>
          <w:lang w:val="uk-UA"/>
        </w:rPr>
        <w:t>суглобової рухливості</w:t>
      </w:r>
      <w:r w:rsidRPr="0024340E">
        <w:rPr>
          <w:rStyle w:val="a5"/>
          <w:rFonts w:eastAsiaTheme="majorEastAsia"/>
          <w:sz w:val="28"/>
          <w:szCs w:val="28"/>
          <w:lang w:val="uk-UA"/>
        </w:rPr>
        <w:t xml:space="preserve"> залежить від форми суглобових поверхонь і еластичності м'язово-зв'язкового апарату.</w:t>
      </w:r>
      <w:r w:rsidRPr="0024340E">
        <w:rPr>
          <w:iCs/>
          <w:color w:val="000000"/>
          <w:sz w:val="27"/>
          <w:szCs w:val="27"/>
          <w:shd w:val="clear" w:color="auto" w:fill="FFFFFF"/>
          <w:lang w:val="uk-UA"/>
        </w:rPr>
        <w:t xml:space="preserve"> На величину рухливості в суглобах впливають вік, стать і тонус м’язів.</w:t>
      </w:r>
    </w:p>
    <w:p w:rsidR="00346052" w:rsidRPr="0024340E" w:rsidRDefault="00346052"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В результаті різних патологічних процесів - вродженого, травматичного, запального і дегенеративного характеру - в суглобах наступають зміни, що призводять: 1) до обмеження рухливості в суглобі; 2) до збільшення обсягу рухів аж до появи патологічної рухливості, що відбувається у площині, не властивій нормальному руху суглоба; 3) до розвитку в ураженому суглобі того чи іншого стану: обмеження рухів, що </w:t>
      </w:r>
      <w:proofErr w:type="spellStart"/>
      <w:r w:rsidRPr="0024340E">
        <w:rPr>
          <w:rFonts w:ascii="Times New Roman" w:eastAsia="Times New Roman" w:hAnsi="Times New Roman" w:cs="Times New Roman"/>
          <w:sz w:val="28"/>
          <w:szCs w:val="28"/>
          <w:lang w:val="uk-UA" w:eastAsia="ru-RU"/>
        </w:rPr>
        <w:t>поєднюється</w:t>
      </w:r>
      <w:proofErr w:type="spellEnd"/>
      <w:r w:rsidRPr="0024340E">
        <w:rPr>
          <w:rFonts w:ascii="Times New Roman" w:eastAsia="Times New Roman" w:hAnsi="Times New Roman" w:cs="Times New Roman"/>
          <w:sz w:val="28"/>
          <w:szCs w:val="28"/>
          <w:lang w:val="uk-UA" w:eastAsia="ru-RU"/>
        </w:rPr>
        <w:t xml:space="preserve"> з патологічною рухливістю.</w:t>
      </w:r>
    </w:p>
    <w:p w:rsidR="00346052" w:rsidRPr="00346052" w:rsidRDefault="00346052" w:rsidP="005D09BF">
      <w:pPr>
        <w:shd w:val="clear" w:color="auto" w:fill="FFFFFF"/>
        <w:spacing w:after="0" w:line="240" w:lineRule="auto"/>
        <w:ind w:right="5" w:firstLine="709"/>
        <w:jc w:val="both"/>
        <w:rPr>
          <w:rFonts w:ascii="Times New Roman" w:hAnsi="Times New Roman" w:cs="Times New Roman"/>
          <w:spacing w:val="1"/>
          <w:sz w:val="28"/>
          <w:szCs w:val="28"/>
          <w:u w:val="single"/>
          <w:lang w:val="uk-UA"/>
        </w:rPr>
      </w:pPr>
      <w:r w:rsidRPr="00346052">
        <w:rPr>
          <w:rFonts w:ascii="Times New Roman" w:hAnsi="Times New Roman" w:cs="Times New Roman"/>
          <w:sz w:val="28"/>
          <w:szCs w:val="28"/>
          <w:u w:val="single"/>
          <w:shd w:val="clear" w:color="auto" w:fill="FFFFFF"/>
          <w:lang w:val="uk-UA"/>
        </w:rPr>
        <w:t>Напрямки, в яких відбуваються рухи:</w:t>
      </w:r>
    </w:p>
    <w:p w:rsidR="00346052" w:rsidRPr="0024340E" w:rsidRDefault="00346052" w:rsidP="005D09BF">
      <w:pPr>
        <w:shd w:val="clear" w:color="auto" w:fill="FFFFFF"/>
        <w:spacing w:after="0" w:line="240" w:lineRule="auto"/>
        <w:ind w:right="5" w:firstLine="709"/>
        <w:jc w:val="both"/>
        <w:rPr>
          <w:rFonts w:ascii="Times New Roman" w:hAnsi="Times New Roman" w:cs="Times New Roman"/>
          <w:color w:val="000000"/>
          <w:spacing w:val="1"/>
          <w:sz w:val="28"/>
          <w:szCs w:val="28"/>
          <w:lang w:val="uk-UA"/>
        </w:rPr>
      </w:pPr>
      <w:r w:rsidRPr="0024340E">
        <w:rPr>
          <w:rFonts w:ascii="Times New Roman" w:hAnsi="Times New Roman" w:cs="Times New Roman"/>
          <w:b/>
          <w:i/>
          <w:spacing w:val="1"/>
          <w:sz w:val="28"/>
          <w:szCs w:val="28"/>
          <w:lang w:val="uk-UA"/>
        </w:rPr>
        <w:t xml:space="preserve">Рухи </w:t>
      </w:r>
      <w:r w:rsidRPr="0024340E">
        <w:rPr>
          <w:rFonts w:ascii="Times New Roman" w:hAnsi="Times New Roman" w:cs="Times New Roman"/>
          <w:b/>
          <w:i/>
          <w:color w:val="000000"/>
          <w:spacing w:val="1"/>
          <w:sz w:val="28"/>
          <w:szCs w:val="28"/>
          <w:lang w:val="uk-UA"/>
        </w:rPr>
        <w:t>навколо</w:t>
      </w:r>
      <w:r w:rsidRPr="0024340E">
        <w:rPr>
          <w:rFonts w:ascii="Times New Roman" w:hAnsi="Times New Roman" w:cs="Times New Roman"/>
          <w:b/>
          <w:i/>
          <w:spacing w:val="1"/>
          <w:sz w:val="28"/>
          <w:szCs w:val="28"/>
          <w:lang w:val="uk-UA"/>
        </w:rPr>
        <w:t xml:space="preserve"> фронтальної осі в сагітальній площині</w:t>
      </w:r>
      <w:r w:rsidRPr="0024340E">
        <w:rPr>
          <w:rFonts w:ascii="Times New Roman" w:hAnsi="Times New Roman" w:cs="Times New Roman"/>
          <w:spacing w:val="1"/>
          <w:sz w:val="28"/>
          <w:szCs w:val="28"/>
          <w:lang w:val="uk-UA"/>
        </w:rPr>
        <w:t xml:space="preserve"> </w:t>
      </w:r>
      <w:r w:rsidRPr="0024340E">
        <w:rPr>
          <w:rFonts w:ascii="Times New Roman" w:hAnsi="Times New Roman" w:cs="Times New Roman"/>
          <w:color w:val="000000"/>
          <w:spacing w:val="1"/>
          <w:sz w:val="28"/>
          <w:szCs w:val="28"/>
          <w:lang w:val="uk-UA"/>
        </w:rPr>
        <w:t xml:space="preserve">позначаються як </w:t>
      </w:r>
      <w:r w:rsidRPr="0024340E">
        <w:rPr>
          <w:rFonts w:ascii="Times New Roman" w:hAnsi="Times New Roman" w:cs="Times New Roman"/>
          <w:i/>
          <w:color w:val="000000"/>
          <w:spacing w:val="1"/>
          <w:sz w:val="28"/>
          <w:szCs w:val="28"/>
          <w:lang w:val="uk-UA"/>
        </w:rPr>
        <w:t xml:space="preserve">згинання </w:t>
      </w:r>
      <w:r w:rsidRPr="0024340E">
        <w:rPr>
          <w:rFonts w:ascii="Times New Roman" w:hAnsi="Times New Roman" w:cs="Times New Roman"/>
          <w:color w:val="000000"/>
          <w:spacing w:val="1"/>
          <w:sz w:val="28"/>
          <w:szCs w:val="28"/>
          <w:lang w:val="uk-UA"/>
        </w:rPr>
        <w:t>та</w:t>
      </w:r>
      <w:r w:rsidRPr="0024340E">
        <w:rPr>
          <w:rFonts w:ascii="Times New Roman" w:hAnsi="Times New Roman" w:cs="Times New Roman"/>
          <w:i/>
          <w:color w:val="000000"/>
          <w:spacing w:val="1"/>
          <w:sz w:val="28"/>
          <w:szCs w:val="28"/>
          <w:lang w:val="uk-UA"/>
        </w:rPr>
        <w:t xml:space="preserve"> розгинання</w:t>
      </w:r>
      <w:r w:rsidRPr="0024340E">
        <w:rPr>
          <w:rFonts w:ascii="Times New Roman" w:hAnsi="Times New Roman" w:cs="Times New Roman"/>
          <w:color w:val="000000"/>
          <w:spacing w:val="1"/>
          <w:sz w:val="28"/>
          <w:szCs w:val="28"/>
          <w:lang w:val="uk-UA"/>
        </w:rPr>
        <w:t xml:space="preserve"> (флексія і екстензія), щодо кисті прийнято говорити - долонне і тильне згинання, </w:t>
      </w:r>
      <w:r w:rsidR="002841B7">
        <w:rPr>
          <w:rFonts w:ascii="Times New Roman" w:hAnsi="Times New Roman" w:cs="Times New Roman"/>
          <w:color w:val="000000"/>
          <w:spacing w:val="1"/>
          <w:sz w:val="28"/>
          <w:szCs w:val="28"/>
          <w:lang w:val="uk-UA"/>
        </w:rPr>
        <w:t>а</w:t>
      </w:r>
      <w:r w:rsidRPr="0024340E">
        <w:rPr>
          <w:rFonts w:ascii="Times New Roman" w:hAnsi="Times New Roman" w:cs="Times New Roman"/>
          <w:color w:val="000000"/>
          <w:spacing w:val="1"/>
          <w:sz w:val="28"/>
          <w:szCs w:val="28"/>
          <w:lang w:val="uk-UA"/>
        </w:rPr>
        <w:t xml:space="preserve"> стопи - заднє і підошовне згинання.</w:t>
      </w:r>
    </w:p>
    <w:p w:rsidR="00346052" w:rsidRPr="0024340E" w:rsidRDefault="00346052" w:rsidP="005D09BF">
      <w:pPr>
        <w:shd w:val="clear" w:color="auto" w:fill="FFFFFF"/>
        <w:spacing w:after="0" w:line="240" w:lineRule="auto"/>
        <w:ind w:right="19" w:firstLine="709"/>
        <w:jc w:val="both"/>
        <w:rPr>
          <w:rFonts w:ascii="Times New Roman" w:hAnsi="Times New Roman" w:cs="Times New Roman"/>
          <w:color w:val="000000"/>
          <w:spacing w:val="1"/>
          <w:sz w:val="28"/>
          <w:szCs w:val="28"/>
          <w:lang w:val="uk-UA"/>
        </w:rPr>
      </w:pPr>
      <w:r w:rsidRPr="0024340E">
        <w:rPr>
          <w:rFonts w:ascii="Times New Roman" w:hAnsi="Times New Roman" w:cs="Times New Roman"/>
          <w:b/>
          <w:i/>
          <w:color w:val="000000"/>
          <w:spacing w:val="1"/>
          <w:sz w:val="28"/>
          <w:szCs w:val="28"/>
          <w:lang w:val="uk-UA"/>
        </w:rPr>
        <w:lastRenderedPageBreak/>
        <w:t xml:space="preserve">Рухи навколо </w:t>
      </w:r>
      <w:r w:rsidRPr="0024340E">
        <w:rPr>
          <w:rFonts w:ascii="Times New Roman" w:hAnsi="Times New Roman" w:cs="Times New Roman"/>
          <w:b/>
          <w:i/>
          <w:spacing w:val="1"/>
          <w:sz w:val="28"/>
          <w:szCs w:val="28"/>
          <w:lang w:val="uk-UA"/>
        </w:rPr>
        <w:t>сагітальної</w:t>
      </w:r>
      <w:r w:rsidRPr="0024340E">
        <w:rPr>
          <w:rFonts w:ascii="Times New Roman" w:hAnsi="Times New Roman" w:cs="Times New Roman"/>
          <w:b/>
          <w:i/>
          <w:color w:val="000000"/>
          <w:spacing w:val="1"/>
          <w:sz w:val="28"/>
          <w:szCs w:val="28"/>
          <w:lang w:val="uk-UA"/>
        </w:rPr>
        <w:t xml:space="preserve"> </w:t>
      </w:r>
      <w:r w:rsidRPr="0024340E">
        <w:rPr>
          <w:rFonts w:ascii="Times New Roman" w:hAnsi="Times New Roman" w:cs="Times New Roman"/>
          <w:b/>
          <w:i/>
          <w:spacing w:val="1"/>
          <w:sz w:val="28"/>
          <w:szCs w:val="28"/>
          <w:lang w:val="uk-UA"/>
        </w:rPr>
        <w:t>осі</w:t>
      </w:r>
      <w:r w:rsidRPr="0024340E">
        <w:rPr>
          <w:rFonts w:ascii="Times New Roman" w:hAnsi="Times New Roman" w:cs="Times New Roman"/>
          <w:b/>
          <w:i/>
          <w:color w:val="000000"/>
          <w:spacing w:val="1"/>
          <w:sz w:val="28"/>
          <w:szCs w:val="28"/>
          <w:lang w:val="uk-UA"/>
        </w:rPr>
        <w:t xml:space="preserve"> в фронтальній площині</w:t>
      </w:r>
      <w:r w:rsidRPr="0024340E">
        <w:rPr>
          <w:rFonts w:ascii="Times New Roman" w:hAnsi="Times New Roman" w:cs="Times New Roman"/>
          <w:color w:val="000000"/>
          <w:spacing w:val="1"/>
          <w:sz w:val="28"/>
          <w:szCs w:val="28"/>
          <w:lang w:val="uk-UA"/>
        </w:rPr>
        <w:t xml:space="preserve"> позначають як </w:t>
      </w:r>
      <w:r w:rsidRPr="0024340E">
        <w:rPr>
          <w:rFonts w:ascii="Times New Roman" w:hAnsi="Times New Roman" w:cs="Times New Roman"/>
          <w:i/>
          <w:color w:val="000000"/>
          <w:spacing w:val="1"/>
          <w:sz w:val="28"/>
          <w:szCs w:val="28"/>
          <w:lang w:val="uk-UA"/>
        </w:rPr>
        <w:t>приведення</w:t>
      </w:r>
      <w:r w:rsidRPr="0024340E">
        <w:rPr>
          <w:rFonts w:ascii="Times New Roman" w:hAnsi="Times New Roman" w:cs="Times New Roman"/>
          <w:color w:val="000000"/>
          <w:spacing w:val="1"/>
          <w:sz w:val="28"/>
          <w:szCs w:val="28"/>
          <w:lang w:val="uk-UA"/>
        </w:rPr>
        <w:t xml:space="preserve"> (</w:t>
      </w:r>
      <w:proofErr w:type="spellStart"/>
      <w:r w:rsidRPr="0024340E">
        <w:rPr>
          <w:rFonts w:ascii="Times New Roman" w:hAnsi="Times New Roman" w:cs="Times New Roman"/>
          <w:color w:val="000000"/>
          <w:spacing w:val="1"/>
          <w:sz w:val="28"/>
          <w:szCs w:val="28"/>
          <w:lang w:val="uk-UA"/>
        </w:rPr>
        <w:t>adductio</w:t>
      </w:r>
      <w:proofErr w:type="spellEnd"/>
      <w:r w:rsidRPr="0024340E">
        <w:rPr>
          <w:rFonts w:ascii="Times New Roman" w:hAnsi="Times New Roman" w:cs="Times New Roman"/>
          <w:color w:val="000000"/>
          <w:spacing w:val="1"/>
          <w:sz w:val="28"/>
          <w:szCs w:val="28"/>
          <w:lang w:val="uk-UA"/>
        </w:rPr>
        <w:t xml:space="preserve">) і </w:t>
      </w:r>
      <w:r w:rsidRPr="0024340E">
        <w:rPr>
          <w:rFonts w:ascii="Times New Roman" w:hAnsi="Times New Roman" w:cs="Times New Roman"/>
          <w:i/>
          <w:color w:val="000000"/>
          <w:spacing w:val="1"/>
          <w:sz w:val="28"/>
          <w:szCs w:val="28"/>
          <w:lang w:val="uk-UA"/>
        </w:rPr>
        <w:t>відведення</w:t>
      </w:r>
      <w:r w:rsidRPr="0024340E">
        <w:rPr>
          <w:rFonts w:ascii="Times New Roman" w:hAnsi="Times New Roman" w:cs="Times New Roman"/>
          <w:color w:val="000000"/>
          <w:spacing w:val="1"/>
          <w:sz w:val="28"/>
          <w:szCs w:val="28"/>
          <w:lang w:val="uk-UA"/>
        </w:rPr>
        <w:t xml:space="preserve"> (</w:t>
      </w:r>
      <w:proofErr w:type="spellStart"/>
      <w:r w:rsidRPr="0024340E">
        <w:rPr>
          <w:rFonts w:ascii="Times New Roman" w:hAnsi="Times New Roman" w:cs="Times New Roman"/>
          <w:color w:val="000000"/>
          <w:spacing w:val="1"/>
          <w:sz w:val="28"/>
          <w:szCs w:val="28"/>
          <w:lang w:val="uk-UA"/>
        </w:rPr>
        <w:t>abductio</w:t>
      </w:r>
      <w:proofErr w:type="spellEnd"/>
      <w:r w:rsidRPr="0024340E">
        <w:rPr>
          <w:rFonts w:ascii="Times New Roman" w:hAnsi="Times New Roman" w:cs="Times New Roman"/>
          <w:color w:val="000000"/>
          <w:spacing w:val="1"/>
          <w:sz w:val="28"/>
          <w:szCs w:val="28"/>
          <w:lang w:val="uk-UA"/>
        </w:rPr>
        <w:t>). Відносно променево-зап’ястного суглоба прийнято говорити - променеве (</w:t>
      </w:r>
      <w:r w:rsidRPr="0024340E">
        <w:rPr>
          <w:rFonts w:ascii="Times New Roman" w:hAnsi="Times New Roman" w:cs="Times New Roman"/>
          <w:sz w:val="28"/>
          <w:szCs w:val="28"/>
          <w:shd w:val="clear" w:color="auto" w:fill="FFFFFF"/>
          <w:lang w:val="uk-UA"/>
        </w:rPr>
        <w:t>радіальне)</w:t>
      </w:r>
      <w:r w:rsidRPr="0024340E">
        <w:rPr>
          <w:rFonts w:ascii="Times New Roman" w:hAnsi="Times New Roman" w:cs="Times New Roman"/>
          <w:color w:val="000000"/>
          <w:spacing w:val="1"/>
          <w:sz w:val="28"/>
          <w:szCs w:val="28"/>
          <w:lang w:val="uk-UA"/>
        </w:rPr>
        <w:t xml:space="preserve"> приведення і ліктьове (</w:t>
      </w:r>
      <w:proofErr w:type="spellStart"/>
      <w:r w:rsidRPr="0024340E">
        <w:rPr>
          <w:rFonts w:ascii="Times New Roman" w:hAnsi="Times New Roman" w:cs="Times New Roman"/>
          <w:sz w:val="28"/>
          <w:szCs w:val="28"/>
          <w:shd w:val="clear" w:color="auto" w:fill="FFFFFF"/>
          <w:lang w:val="uk-UA"/>
        </w:rPr>
        <w:t>ульнарне</w:t>
      </w:r>
      <w:proofErr w:type="spellEnd"/>
      <w:r w:rsidRPr="0024340E">
        <w:rPr>
          <w:rFonts w:ascii="Times New Roman" w:hAnsi="Times New Roman" w:cs="Times New Roman"/>
          <w:sz w:val="28"/>
          <w:szCs w:val="28"/>
          <w:shd w:val="clear" w:color="auto" w:fill="FFFFFF"/>
          <w:lang w:val="uk-UA"/>
        </w:rPr>
        <w:t>)</w:t>
      </w:r>
      <w:r w:rsidRPr="0024340E">
        <w:rPr>
          <w:rFonts w:ascii="Times New Roman" w:hAnsi="Times New Roman" w:cs="Times New Roman"/>
          <w:color w:val="000000"/>
          <w:spacing w:val="1"/>
          <w:sz w:val="28"/>
          <w:szCs w:val="28"/>
          <w:lang w:val="uk-UA"/>
        </w:rPr>
        <w:t xml:space="preserve"> відведення; рух всередину в п'ятково-кубоподібному суглобі є приведення, рух назовні - відведення.</w:t>
      </w:r>
      <w:r w:rsidRPr="0024340E">
        <w:rPr>
          <w:rFonts w:ascii="Times New Roman" w:hAnsi="Times New Roman" w:cs="Times New Roman"/>
          <w:sz w:val="28"/>
          <w:szCs w:val="28"/>
          <w:shd w:val="clear" w:color="auto" w:fill="FFFFFF"/>
          <w:lang w:val="uk-UA"/>
        </w:rPr>
        <w:t xml:space="preserve"> Рухи в променево-зап'ястному суглобі у фронтальній площині треба досліджувати при </w:t>
      </w:r>
      <w:proofErr w:type="spellStart"/>
      <w:r w:rsidRPr="0024340E">
        <w:rPr>
          <w:rFonts w:ascii="Times New Roman" w:hAnsi="Times New Roman" w:cs="Times New Roman"/>
          <w:sz w:val="28"/>
          <w:szCs w:val="28"/>
          <w:shd w:val="clear" w:color="auto" w:fill="FFFFFF"/>
          <w:lang w:val="uk-UA"/>
        </w:rPr>
        <w:t>пронованому</w:t>
      </w:r>
      <w:proofErr w:type="spellEnd"/>
      <w:r w:rsidRPr="0024340E">
        <w:rPr>
          <w:rFonts w:ascii="Times New Roman" w:hAnsi="Times New Roman" w:cs="Times New Roman"/>
          <w:sz w:val="28"/>
          <w:szCs w:val="28"/>
          <w:shd w:val="clear" w:color="auto" w:fill="FFFFFF"/>
          <w:lang w:val="uk-UA"/>
        </w:rPr>
        <w:t xml:space="preserve"> передпліччі.</w:t>
      </w:r>
    </w:p>
    <w:p w:rsidR="00346052" w:rsidRPr="0024340E" w:rsidRDefault="00346052" w:rsidP="005D09BF">
      <w:pPr>
        <w:shd w:val="clear" w:color="auto" w:fill="FFFFFF"/>
        <w:spacing w:after="0" w:line="240" w:lineRule="auto"/>
        <w:ind w:right="19" w:firstLine="709"/>
        <w:jc w:val="both"/>
        <w:rPr>
          <w:rFonts w:ascii="Times New Roman" w:hAnsi="Times New Roman" w:cs="Times New Roman"/>
          <w:color w:val="000000"/>
          <w:spacing w:val="1"/>
          <w:sz w:val="28"/>
          <w:szCs w:val="28"/>
          <w:lang w:val="uk-UA"/>
        </w:rPr>
      </w:pPr>
      <w:r w:rsidRPr="0024340E">
        <w:rPr>
          <w:rFonts w:ascii="Times New Roman" w:hAnsi="Times New Roman" w:cs="Times New Roman"/>
          <w:b/>
          <w:i/>
          <w:color w:val="000000"/>
          <w:spacing w:val="1"/>
          <w:sz w:val="28"/>
          <w:szCs w:val="28"/>
          <w:lang w:val="uk-UA"/>
        </w:rPr>
        <w:t>Рухи навколо вертикальної осі</w:t>
      </w:r>
      <w:r w:rsidRPr="0024340E">
        <w:rPr>
          <w:rFonts w:ascii="Times New Roman" w:hAnsi="Times New Roman" w:cs="Times New Roman"/>
          <w:color w:val="000000"/>
          <w:spacing w:val="1"/>
          <w:sz w:val="28"/>
          <w:szCs w:val="28"/>
          <w:lang w:val="uk-UA"/>
        </w:rPr>
        <w:t xml:space="preserve"> </w:t>
      </w:r>
      <w:r w:rsidRPr="0024340E">
        <w:rPr>
          <w:rFonts w:ascii="Times New Roman" w:hAnsi="Times New Roman" w:cs="Times New Roman"/>
          <w:b/>
          <w:i/>
          <w:color w:val="000000"/>
          <w:spacing w:val="1"/>
          <w:sz w:val="28"/>
          <w:szCs w:val="28"/>
          <w:lang w:val="uk-UA"/>
        </w:rPr>
        <w:t>в поперечній площині</w:t>
      </w:r>
      <w:r w:rsidRPr="0024340E">
        <w:rPr>
          <w:rFonts w:ascii="Times New Roman" w:hAnsi="Times New Roman" w:cs="Times New Roman"/>
          <w:color w:val="000000"/>
          <w:spacing w:val="1"/>
          <w:sz w:val="28"/>
          <w:szCs w:val="28"/>
          <w:lang w:val="uk-UA"/>
        </w:rPr>
        <w:t xml:space="preserve"> називають </w:t>
      </w:r>
      <w:r w:rsidRPr="0024340E">
        <w:rPr>
          <w:rFonts w:ascii="Times New Roman" w:hAnsi="Times New Roman" w:cs="Times New Roman"/>
          <w:i/>
          <w:color w:val="000000"/>
          <w:spacing w:val="1"/>
          <w:sz w:val="28"/>
          <w:szCs w:val="28"/>
          <w:lang w:val="uk-UA"/>
        </w:rPr>
        <w:t>ротацією</w:t>
      </w:r>
      <w:r w:rsidRPr="0024340E">
        <w:rPr>
          <w:rFonts w:ascii="Times New Roman" w:hAnsi="Times New Roman" w:cs="Times New Roman"/>
          <w:color w:val="000000"/>
          <w:spacing w:val="1"/>
          <w:sz w:val="28"/>
          <w:szCs w:val="28"/>
          <w:lang w:val="uk-UA"/>
        </w:rPr>
        <w:t xml:space="preserve"> (</w:t>
      </w:r>
      <w:proofErr w:type="spellStart"/>
      <w:r w:rsidRPr="0024340E">
        <w:rPr>
          <w:rFonts w:ascii="Times New Roman" w:hAnsi="Times New Roman" w:cs="Times New Roman"/>
          <w:color w:val="000000"/>
          <w:spacing w:val="1"/>
          <w:sz w:val="28"/>
          <w:szCs w:val="28"/>
          <w:lang w:val="uk-UA"/>
        </w:rPr>
        <w:t>rotatio</w:t>
      </w:r>
      <w:proofErr w:type="spellEnd"/>
      <w:r w:rsidRPr="0024340E">
        <w:rPr>
          <w:rFonts w:ascii="Times New Roman" w:hAnsi="Times New Roman" w:cs="Times New Roman"/>
          <w:color w:val="000000"/>
          <w:spacing w:val="1"/>
          <w:sz w:val="28"/>
          <w:szCs w:val="28"/>
          <w:lang w:val="uk-UA"/>
        </w:rPr>
        <w:t xml:space="preserve">) внутрішньою і зовнішньою. Відносно передпліччя прийнято називати зовнішню ротацію - </w:t>
      </w:r>
      <w:r w:rsidRPr="0024340E">
        <w:rPr>
          <w:rFonts w:ascii="Times New Roman" w:hAnsi="Times New Roman" w:cs="Times New Roman"/>
          <w:i/>
          <w:color w:val="000000"/>
          <w:spacing w:val="1"/>
          <w:sz w:val="28"/>
          <w:szCs w:val="28"/>
          <w:lang w:val="uk-UA"/>
        </w:rPr>
        <w:t>супінацією</w:t>
      </w:r>
      <w:r w:rsidRPr="0024340E">
        <w:rPr>
          <w:rFonts w:ascii="Times New Roman" w:hAnsi="Times New Roman" w:cs="Times New Roman"/>
          <w:color w:val="000000"/>
          <w:spacing w:val="1"/>
          <w:sz w:val="28"/>
          <w:szCs w:val="28"/>
          <w:lang w:val="uk-UA"/>
        </w:rPr>
        <w:t xml:space="preserve"> (</w:t>
      </w:r>
      <w:proofErr w:type="spellStart"/>
      <w:r w:rsidRPr="0024340E">
        <w:rPr>
          <w:rFonts w:ascii="Times New Roman" w:hAnsi="Times New Roman" w:cs="Times New Roman"/>
          <w:color w:val="000000"/>
          <w:spacing w:val="1"/>
          <w:sz w:val="28"/>
          <w:szCs w:val="28"/>
          <w:lang w:val="uk-UA"/>
        </w:rPr>
        <w:t>supinatio</w:t>
      </w:r>
      <w:proofErr w:type="spellEnd"/>
      <w:r w:rsidRPr="0024340E">
        <w:rPr>
          <w:rFonts w:ascii="Times New Roman" w:hAnsi="Times New Roman" w:cs="Times New Roman"/>
          <w:color w:val="000000"/>
          <w:spacing w:val="1"/>
          <w:sz w:val="28"/>
          <w:szCs w:val="28"/>
          <w:lang w:val="uk-UA"/>
        </w:rPr>
        <w:t xml:space="preserve">), а внутрішню ротацію - </w:t>
      </w:r>
      <w:r w:rsidRPr="0024340E">
        <w:rPr>
          <w:rFonts w:ascii="Times New Roman" w:hAnsi="Times New Roman" w:cs="Times New Roman"/>
          <w:i/>
          <w:color w:val="000000"/>
          <w:spacing w:val="1"/>
          <w:sz w:val="28"/>
          <w:szCs w:val="28"/>
          <w:lang w:val="uk-UA"/>
        </w:rPr>
        <w:t>пронацією</w:t>
      </w:r>
      <w:r w:rsidRPr="0024340E">
        <w:rPr>
          <w:rFonts w:ascii="Times New Roman" w:hAnsi="Times New Roman" w:cs="Times New Roman"/>
          <w:color w:val="000000"/>
          <w:spacing w:val="1"/>
          <w:sz w:val="28"/>
          <w:szCs w:val="28"/>
          <w:lang w:val="uk-UA"/>
        </w:rPr>
        <w:t xml:space="preserve"> (</w:t>
      </w:r>
      <w:proofErr w:type="spellStart"/>
      <w:r w:rsidRPr="0024340E">
        <w:rPr>
          <w:rFonts w:ascii="Times New Roman" w:hAnsi="Times New Roman" w:cs="Times New Roman"/>
          <w:color w:val="000000"/>
          <w:spacing w:val="1"/>
          <w:sz w:val="28"/>
          <w:szCs w:val="28"/>
          <w:lang w:val="uk-UA"/>
        </w:rPr>
        <w:t>pronatio</w:t>
      </w:r>
      <w:proofErr w:type="spellEnd"/>
      <w:r w:rsidRPr="0024340E">
        <w:rPr>
          <w:rFonts w:ascii="Times New Roman" w:hAnsi="Times New Roman" w:cs="Times New Roman"/>
          <w:color w:val="000000"/>
          <w:spacing w:val="1"/>
          <w:sz w:val="28"/>
          <w:szCs w:val="28"/>
          <w:lang w:val="uk-UA"/>
        </w:rPr>
        <w:t xml:space="preserve">), так само як відхилення стопи в </w:t>
      </w:r>
      <w:proofErr w:type="spellStart"/>
      <w:r w:rsidRPr="0024340E">
        <w:rPr>
          <w:rFonts w:ascii="Times New Roman" w:hAnsi="Times New Roman" w:cs="Times New Roman"/>
          <w:color w:val="000000"/>
          <w:spacing w:val="1"/>
          <w:sz w:val="28"/>
          <w:szCs w:val="28"/>
          <w:lang w:val="uk-UA"/>
        </w:rPr>
        <w:t>підтаранному</w:t>
      </w:r>
      <w:proofErr w:type="spellEnd"/>
      <w:r w:rsidRPr="0024340E">
        <w:rPr>
          <w:rFonts w:ascii="Times New Roman" w:hAnsi="Times New Roman" w:cs="Times New Roman"/>
          <w:color w:val="000000"/>
          <w:spacing w:val="1"/>
          <w:sz w:val="28"/>
          <w:szCs w:val="28"/>
          <w:lang w:val="uk-UA"/>
        </w:rPr>
        <w:t xml:space="preserve"> суглобі від осі нижньої кінцівки всередину прийнято називати супінацією, а назовні - пронацією.</w:t>
      </w:r>
    </w:p>
    <w:p w:rsidR="00346052" w:rsidRPr="0024340E" w:rsidRDefault="00346052" w:rsidP="005D09BF">
      <w:pPr>
        <w:shd w:val="clear" w:color="auto" w:fill="FFFFFF"/>
        <w:spacing w:after="0" w:line="240" w:lineRule="auto"/>
        <w:ind w:right="19" w:firstLine="709"/>
        <w:jc w:val="both"/>
        <w:rPr>
          <w:rFonts w:ascii="Times New Roman" w:hAnsi="Times New Roman" w:cs="Times New Roman"/>
          <w:color w:val="000000"/>
          <w:spacing w:val="1"/>
          <w:sz w:val="28"/>
          <w:szCs w:val="28"/>
          <w:lang w:val="uk-UA"/>
        </w:rPr>
      </w:pPr>
      <w:r w:rsidRPr="0024340E">
        <w:rPr>
          <w:rFonts w:ascii="Times New Roman" w:hAnsi="Times New Roman" w:cs="Times New Roman"/>
          <w:b/>
          <w:i/>
          <w:color w:val="000000"/>
          <w:spacing w:val="1"/>
          <w:sz w:val="28"/>
          <w:szCs w:val="28"/>
          <w:lang w:val="uk-UA"/>
        </w:rPr>
        <w:t>Сумарна рухливість в кожному суглобі</w:t>
      </w:r>
      <w:r w:rsidRPr="0024340E">
        <w:rPr>
          <w:rFonts w:ascii="Times New Roman" w:hAnsi="Times New Roman" w:cs="Times New Roman"/>
          <w:color w:val="000000"/>
          <w:spacing w:val="1"/>
          <w:sz w:val="28"/>
          <w:szCs w:val="28"/>
          <w:lang w:val="uk-UA"/>
        </w:rPr>
        <w:t xml:space="preserve"> - це сума показників рухливості навколо наявних осей обертання. У суглобах верхньої кінцівки вона дорівнює сумі показників рухливості в плечовому, ліктьовому і суглобах кисті; в суглобах нижньої кінцівки - сумі показників рухливості в кульшовому, колінному і суглобах стопи.</w:t>
      </w:r>
    </w:p>
    <w:p w:rsidR="00346052" w:rsidRPr="0024340E" w:rsidRDefault="00346052" w:rsidP="005D09BF">
      <w:pPr>
        <w:shd w:val="clear" w:color="auto" w:fill="FFFFFF"/>
        <w:spacing w:after="0" w:line="240" w:lineRule="auto"/>
        <w:ind w:right="5" w:firstLine="709"/>
        <w:jc w:val="both"/>
        <w:rPr>
          <w:rFonts w:ascii="Times New Roman" w:hAnsi="Times New Roman" w:cs="Times New Roman"/>
          <w:sz w:val="28"/>
          <w:szCs w:val="28"/>
          <w:lang w:val="uk-UA"/>
        </w:rPr>
      </w:pPr>
      <w:r w:rsidRPr="0024340E">
        <w:rPr>
          <w:rFonts w:ascii="Times New Roman" w:hAnsi="Times New Roman" w:cs="Times New Roman"/>
          <w:b/>
          <w:i/>
          <w:sz w:val="28"/>
          <w:szCs w:val="28"/>
          <w:lang w:val="uk-UA"/>
        </w:rPr>
        <w:t>Кутові вимірювання амплітуди рухів у суглобах</w:t>
      </w:r>
      <w:r w:rsidRPr="0024340E">
        <w:rPr>
          <w:rFonts w:ascii="Times New Roman" w:hAnsi="Times New Roman" w:cs="Times New Roman"/>
          <w:sz w:val="28"/>
          <w:szCs w:val="28"/>
          <w:lang w:val="uk-UA"/>
        </w:rPr>
        <w:t xml:space="preserve"> проводять за допомогою </w:t>
      </w:r>
      <w:r w:rsidRPr="0024340E">
        <w:rPr>
          <w:rFonts w:ascii="Times New Roman" w:hAnsi="Times New Roman" w:cs="Times New Roman"/>
          <w:spacing w:val="-3"/>
          <w:sz w:val="28"/>
          <w:szCs w:val="28"/>
          <w:lang w:val="uk-UA"/>
        </w:rPr>
        <w:t xml:space="preserve">інструментів різної </w:t>
      </w:r>
      <w:r w:rsidRPr="0024340E">
        <w:rPr>
          <w:rFonts w:ascii="Times New Roman" w:hAnsi="Times New Roman" w:cs="Times New Roman"/>
          <w:spacing w:val="-2"/>
          <w:sz w:val="28"/>
          <w:szCs w:val="28"/>
          <w:lang w:val="uk-UA"/>
        </w:rPr>
        <w:t xml:space="preserve">складності. Найбільш широко застосовують універсальний кутомір </w:t>
      </w:r>
      <w:r w:rsidRPr="0024340E">
        <w:rPr>
          <w:rFonts w:ascii="Times New Roman" w:hAnsi="Times New Roman" w:cs="Times New Roman"/>
          <w:spacing w:val="-4"/>
          <w:sz w:val="28"/>
          <w:szCs w:val="28"/>
          <w:lang w:val="uk-UA"/>
        </w:rPr>
        <w:t xml:space="preserve">або </w:t>
      </w:r>
      <w:r w:rsidRPr="0024340E">
        <w:rPr>
          <w:rFonts w:ascii="Times New Roman" w:hAnsi="Times New Roman" w:cs="Times New Roman"/>
          <w:i/>
          <w:sz w:val="28"/>
          <w:szCs w:val="28"/>
          <w:lang w:val="uk-UA"/>
        </w:rPr>
        <w:t>гоніометр</w:t>
      </w:r>
      <w:r w:rsidRPr="0024340E">
        <w:rPr>
          <w:rFonts w:ascii="Times New Roman" w:hAnsi="Times New Roman" w:cs="Times New Roman"/>
          <w:sz w:val="28"/>
          <w:szCs w:val="28"/>
          <w:lang w:val="uk-UA"/>
        </w:rPr>
        <w:t xml:space="preserve"> (від лат. </w:t>
      </w:r>
      <w:proofErr w:type="spellStart"/>
      <w:r w:rsidRPr="0024340E">
        <w:rPr>
          <w:rFonts w:ascii="Times New Roman" w:hAnsi="Times New Roman" w:cs="Times New Roman"/>
          <w:sz w:val="28"/>
          <w:szCs w:val="28"/>
          <w:lang w:val="uk-UA"/>
        </w:rPr>
        <w:t>гоніо</w:t>
      </w:r>
      <w:proofErr w:type="spellEnd"/>
      <w:r w:rsidRPr="0024340E">
        <w:rPr>
          <w:rFonts w:ascii="Times New Roman" w:hAnsi="Times New Roman" w:cs="Times New Roman"/>
          <w:sz w:val="28"/>
          <w:szCs w:val="28"/>
          <w:lang w:val="uk-UA"/>
        </w:rPr>
        <w:t xml:space="preserve"> - кут), що складається з двох </w:t>
      </w:r>
      <w:proofErr w:type="spellStart"/>
      <w:r w:rsidRPr="0024340E">
        <w:rPr>
          <w:rFonts w:ascii="Times New Roman" w:hAnsi="Times New Roman" w:cs="Times New Roman"/>
          <w:sz w:val="28"/>
          <w:szCs w:val="28"/>
          <w:lang w:val="uk-UA"/>
        </w:rPr>
        <w:t>браншів</w:t>
      </w:r>
      <w:proofErr w:type="spellEnd"/>
      <w:r w:rsidRPr="0024340E">
        <w:rPr>
          <w:rFonts w:ascii="Times New Roman" w:hAnsi="Times New Roman" w:cs="Times New Roman"/>
          <w:sz w:val="28"/>
          <w:szCs w:val="28"/>
          <w:lang w:val="uk-UA"/>
        </w:rPr>
        <w:t xml:space="preserve"> (рухомої і нерухомої), з'єднаних</w:t>
      </w:r>
      <w:r w:rsidRPr="0024340E">
        <w:rPr>
          <w:rFonts w:ascii="Times New Roman" w:eastAsia="Times New Roman" w:hAnsi="Times New Roman" w:cs="Times New Roman"/>
          <w:sz w:val="28"/>
          <w:szCs w:val="28"/>
          <w:lang w:val="uk-UA" w:eastAsia="ru-RU"/>
        </w:rPr>
        <w:t xml:space="preserve"> шарніром, і </w:t>
      </w:r>
      <w:proofErr w:type="spellStart"/>
      <w:r w:rsidRPr="0024340E">
        <w:rPr>
          <w:rFonts w:ascii="Times New Roman" w:eastAsia="Times New Roman" w:hAnsi="Times New Roman" w:cs="Times New Roman"/>
          <w:sz w:val="28"/>
          <w:szCs w:val="28"/>
          <w:lang w:val="uk-UA" w:eastAsia="ru-RU"/>
        </w:rPr>
        <w:t>напівдуги</w:t>
      </w:r>
      <w:proofErr w:type="spellEnd"/>
      <w:r w:rsidRPr="0024340E">
        <w:rPr>
          <w:rFonts w:ascii="Times New Roman" w:eastAsia="Times New Roman" w:hAnsi="Times New Roman" w:cs="Times New Roman"/>
          <w:sz w:val="28"/>
          <w:szCs w:val="28"/>
          <w:lang w:val="uk-UA" w:eastAsia="ru-RU"/>
        </w:rPr>
        <w:t xml:space="preserve"> з </w:t>
      </w:r>
      <w:r w:rsidRPr="0024340E">
        <w:rPr>
          <w:rFonts w:ascii="Times New Roman" w:hAnsi="Times New Roman" w:cs="Times New Roman"/>
          <w:sz w:val="28"/>
          <w:szCs w:val="28"/>
          <w:lang w:val="uk-UA"/>
        </w:rPr>
        <w:t>вимірювальною шкалою, градуйованою від 0 до 180, або до 360 градусів. Найчастіше використовують 180-градусну систему оцінки обсягу рухів, при цьому анатомічна позиція суглоба приймається за 0, відхилення від анатомічної позиції в будь-який з площин вимірювання (сагітальній, фронтальній, поперечній) описуються позитивним числом градусів в діапазоні від 0 до 180.</w:t>
      </w:r>
    </w:p>
    <w:p w:rsidR="00346052" w:rsidRPr="0024340E" w:rsidRDefault="00346052"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Для цілей вимірювання можна пристосувати звичайний транспортир і дві вузькі лінійки; транспортир зміцнюють на кінці однієї лінійки; іншу лінійку зміцнюють найпростішим шарніром в центрі півкола транспортира.</w:t>
      </w:r>
    </w:p>
    <w:p w:rsidR="00346052" w:rsidRPr="0024340E" w:rsidRDefault="00346052" w:rsidP="005D09BF">
      <w:pPr>
        <w:shd w:val="clear" w:color="auto" w:fill="FFFFFF"/>
        <w:spacing w:after="0" w:line="240" w:lineRule="auto"/>
        <w:ind w:right="5"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Для визначення обсягу ротаційних рухів кінцівок використовують </w:t>
      </w:r>
      <w:proofErr w:type="spellStart"/>
      <w:r w:rsidRPr="0024340E">
        <w:rPr>
          <w:rFonts w:ascii="Times New Roman" w:hAnsi="Times New Roman" w:cs="Times New Roman"/>
          <w:i/>
          <w:sz w:val="28"/>
          <w:szCs w:val="28"/>
          <w:lang w:val="uk-UA"/>
        </w:rPr>
        <w:t>ротатометри</w:t>
      </w:r>
      <w:proofErr w:type="spellEnd"/>
      <w:r w:rsidRPr="0024340E">
        <w:rPr>
          <w:rFonts w:ascii="Times New Roman" w:hAnsi="Times New Roman" w:cs="Times New Roman"/>
          <w:i/>
          <w:sz w:val="28"/>
          <w:szCs w:val="28"/>
          <w:lang w:val="uk-UA"/>
        </w:rPr>
        <w:t>.</w:t>
      </w:r>
      <w:r w:rsidRPr="0024340E">
        <w:rPr>
          <w:rFonts w:ascii="Times New Roman" w:hAnsi="Times New Roman" w:cs="Times New Roman"/>
          <w:sz w:val="28"/>
          <w:szCs w:val="28"/>
          <w:lang w:val="uk-UA"/>
        </w:rPr>
        <w:t xml:space="preserve"> Дані вимірювань записують в градусах.</w:t>
      </w:r>
    </w:p>
    <w:p w:rsidR="00346052" w:rsidRPr="0024340E" w:rsidRDefault="00346052" w:rsidP="005D09BF">
      <w:pPr>
        <w:shd w:val="clear" w:color="auto" w:fill="FFFFFF"/>
        <w:spacing w:after="0" w:line="240" w:lineRule="auto"/>
        <w:ind w:right="5"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вимірюванні звичайним кутоміром одну </w:t>
      </w:r>
      <w:proofErr w:type="spellStart"/>
      <w:r w:rsidRPr="0024340E">
        <w:rPr>
          <w:rFonts w:ascii="Times New Roman" w:eastAsia="Times New Roman" w:hAnsi="Times New Roman" w:cs="Times New Roman"/>
          <w:sz w:val="28"/>
          <w:szCs w:val="28"/>
          <w:lang w:val="uk-UA" w:eastAsia="ru-RU"/>
        </w:rPr>
        <w:t>браншу</w:t>
      </w:r>
      <w:proofErr w:type="spellEnd"/>
      <w:r w:rsidRPr="0024340E">
        <w:rPr>
          <w:rFonts w:ascii="Times New Roman" w:eastAsia="Times New Roman" w:hAnsi="Times New Roman" w:cs="Times New Roman"/>
          <w:sz w:val="28"/>
          <w:szCs w:val="28"/>
          <w:lang w:val="uk-UA" w:eastAsia="ru-RU"/>
        </w:rPr>
        <w:t xml:space="preserve"> (</w:t>
      </w:r>
      <w:r w:rsidRPr="0024340E">
        <w:rPr>
          <w:rFonts w:ascii="Times New Roman" w:hAnsi="Times New Roman" w:cs="Times New Roman"/>
          <w:sz w:val="28"/>
          <w:szCs w:val="28"/>
          <w:lang w:val="uk-UA"/>
        </w:rPr>
        <w:t xml:space="preserve">нерухоме плече інструменту) </w:t>
      </w:r>
      <w:r w:rsidRPr="0024340E">
        <w:rPr>
          <w:rFonts w:ascii="Times New Roman" w:eastAsia="Times New Roman" w:hAnsi="Times New Roman" w:cs="Times New Roman"/>
          <w:sz w:val="28"/>
          <w:szCs w:val="28"/>
          <w:lang w:val="uk-UA" w:eastAsia="ru-RU"/>
        </w:rPr>
        <w:t xml:space="preserve">встановлюють </w:t>
      </w:r>
      <w:r w:rsidRPr="0024340E">
        <w:rPr>
          <w:rFonts w:ascii="Times New Roman" w:hAnsi="Times New Roman" w:cs="Times New Roman"/>
          <w:sz w:val="28"/>
          <w:szCs w:val="28"/>
          <w:lang w:val="uk-UA"/>
        </w:rPr>
        <w:t xml:space="preserve">відповідно поздовжньої осі </w:t>
      </w:r>
      <w:r w:rsidRPr="0024340E">
        <w:rPr>
          <w:rFonts w:ascii="Times New Roman" w:eastAsia="Times New Roman" w:hAnsi="Times New Roman" w:cs="Times New Roman"/>
          <w:sz w:val="28"/>
          <w:szCs w:val="28"/>
          <w:lang w:val="uk-UA" w:eastAsia="ru-RU"/>
        </w:rPr>
        <w:t xml:space="preserve">проксимального </w:t>
      </w:r>
      <w:r w:rsidRPr="0024340E">
        <w:rPr>
          <w:rFonts w:ascii="Times New Roman" w:hAnsi="Times New Roman" w:cs="Times New Roman"/>
          <w:sz w:val="28"/>
          <w:szCs w:val="28"/>
          <w:lang w:val="uk-UA"/>
        </w:rPr>
        <w:t xml:space="preserve">(нерухомого) </w:t>
      </w:r>
      <w:r w:rsidRPr="0024340E">
        <w:rPr>
          <w:rFonts w:ascii="Times New Roman" w:eastAsia="Times New Roman" w:hAnsi="Times New Roman" w:cs="Times New Roman"/>
          <w:sz w:val="28"/>
          <w:szCs w:val="28"/>
          <w:lang w:val="uk-UA" w:eastAsia="ru-RU"/>
        </w:rPr>
        <w:t xml:space="preserve">сегмента кінцівки так, щоб вісь шарніра кутоміра збігалася з віссю суглоба; другу </w:t>
      </w:r>
      <w:proofErr w:type="spellStart"/>
      <w:r w:rsidRPr="0024340E">
        <w:rPr>
          <w:rFonts w:ascii="Times New Roman" w:eastAsia="Times New Roman" w:hAnsi="Times New Roman" w:cs="Times New Roman"/>
          <w:sz w:val="28"/>
          <w:szCs w:val="28"/>
          <w:lang w:val="uk-UA" w:eastAsia="ru-RU"/>
        </w:rPr>
        <w:t>браншу</w:t>
      </w:r>
      <w:proofErr w:type="spellEnd"/>
      <w:r w:rsidRPr="0024340E">
        <w:rPr>
          <w:rFonts w:ascii="Times New Roman" w:eastAsia="Times New Roman" w:hAnsi="Times New Roman" w:cs="Times New Roman"/>
          <w:sz w:val="28"/>
          <w:szCs w:val="28"/>
          <w:lang w:val="uk-UA" w:eastAsia="ru-RU"/>
        </w:rPr>
        <w:t xml:space="preserve"> (</w:t>
      </w:r>
      <w:r w:rsidRPr="0024340E">
        <w:rPr>
          <w:rFonts w:ascii="Times New Roman" w:hAnsi="Times New Roman" w:cs="Times New Roman"/>
          <w:sz w:val="28"/>
          <w:szCs w:val="28"/>
          <w:lang w:val="uk-UA"/>
        </w:rPr>
        <w:t xml:space="preserve">рухоме плече) </w:t>
      </w:r>
      <w:r w:rsidRPr="0024340E">
        <w:rPr>
          <w:rFonts w:ascii="Times New Roman" w:eastAsia="Times New Roman" w:hAnsi="Times New Roman" w:cs="Times New Roman"/>
          <w:sz w:val="28"/>
          <w:szCs w:val="28"/>
          <w:lang w:val="uk-UA" w:eastAsia="ru-RU"/>
        </w:rPr>
        <w:t xml:space="preserve">встановлюють уздовж </w:t>
      </w:r>
      <w:r w:rsidRPr="0024340E">
        <w:rPr>
          <w:rFonts w:ascii="Times New Roman" w:hAnsi="Times New Roman" w:cs="Times New Roman"/>
          <w:sz w:val="28"/>
          <w:szCs w:val="28"/>
          <w:lang w:val="uk-UA"/>
        </w:rPr>
        <w:t xml:space="preserve">поздовжньої осі </w:t>
      </w:r>
      <w:r w:rsidRPr="0024340E">
        <w:rPr>
          <w:rFonts w:ascii="Times New Roman" w:eastAsia="Times New Roman" w:hAnsi="Times New Roman" w:cs="Times New Roman"/>
          <w:sz w:val="28"/>
          <w:szCs w:val="28"/>
          <w:lang w:val="uk-UA" w:eastAsia="ru-RU"/>
        </w:rPr>
        <w:t>дистального сегмента кінцівки,</w:t>
      </w:r>
      <w:r w:rsidRPr="0024340E">
        <w:rPr>
          <w:rFonts w:ascii="Times New Roman" w:hAnsi="Times New Roman" w:cs="Times New Roman"/>
          <w:sz w:val="28"/>
          <w:szCs w:val="28"/>
          <w:lang w:val="uk-UA"/>
        </w:rPr>
        <w:t xml:space="preserve"> який виконує рух</w:t>
      </w:r>
      <w:r w:rsidRPr="0024340E">
        <w:rPr>
          <w:rFonts w:ascii="Times New Roman" w:eastAsia="Times New Roman" w:hAnsi="Times New Roman" w:cs="Times New Roman"/>
          <w:sz w:val="28"/>
          <w:szCs w:val="28"/>
          <w:lang w:val="uk-UA" w:eastAsia="ru-RU"/>
        </w:rPr>
        <w:t xml:space="preserve">. </w:t>
      </w:r>
      <w:r w:rsidRPr="0024340E">
        <w:rPr>
          <w:rFonts w:ascii="Times New Roman" w:hAnsi="Times New Roman" w:cs="Times New Roman"/>
          <w:sz w:val="28"/>
          <w:szCs w:val="28"/>
          <w:lang w:val="uk-UA"/>
        </w:rPr>
        <w:t>Дуже важливо забезпечити достатню фіксацію проксимального сегмента, щоб виключити передачу виконуваного руху сусіднім суглобам.</w:t>
      </w:r>
    </w:p>
    <w:p w:rsidR="00346052" w:rsidRPr="0024340E" w:rsidRDefault="00346052" w:rsidP="005D09BF">
      <w:pPr>
        <w:spacing w:after="0" w:line="240" w:lineRule="auto"/>
        <w:ind w:firstLine="709"/>
        <w:jc w:val="both"/>
        <w:rPr>
          <w:rFonts w:ascii="Times New Roman" w:hAnsi="Times New Roman" w:cs="Times New Roman"/>
          <w:sz w:val="28"/>
          <w:szCs w:val="28"/>
          <w:shd w:val="clear" w:color="auto" w:fill="FFFFFF"/>
          <w:lang w:val="uk-UA"/>
        </w:rPr>
      </w:pPr>
      <w:r w:rsidRPr="0024340E">
        <w:rPr>
          <w:rFonts w:ascii="Times New Roman" w:hAnsi="Times New Roman" w:cs="Times New Roman"/>
          <w:sz w:val="28"/>
          <w:szCs w:val="28"/>
          <w:u w:val="single"/>
          <w:shd w:val="clear" w:color="auto" w:fill="FFFFFF"/>
          <w:lang w:val="uk-UA"/>
        </w:rPr>
        <w:t>Вихідним положенням</w:t>
      </w:r>
      <w:r w:rsidRPr="0024340E">
        <w:rPr>
          <w:rFonts w:ascii="Times New Roman" w:hAnsi="Times New Roman" w:cs="Times New Roman"/>
          <w:sz w:val="28"/>
          <w:szCs w:val="28"/>
          <w:shd w:val="clear" w:color="auto" w:fill="FFFFFF"/>
          <w:lang w:val="uk-UA"/>
        </w:rPr>
        <w:t xml:space="preserve"> при дослідженні рухливості в суглобах вважають, коли людина стоїть, дивиться прямо перед собою, руки звисають уздовж тулуба, великі пальці рук спрямовані вперед, паралельно розташовані стопи зімкнуті. Така позиція може бути відтворена також у положенні лежачи. Вихідне положення називають також </w:t>
      </w:r>
      <w:r w:rsidRPr="0024340E">
        <w:rPr>
          <w:rFonts w:ascii="Times New Roman" w:hAnsi="Times New Roman" w:cs="Times New Roman"/>
          <w:i/>
          <w:sz w:val="28"/>
          <w:szCs w:val="28"/>
          <w:shd w:val="clear" w:color="auto" w:fill="FFFFFF"/>
          <w:lang w:val="uk-UA"/>
        </w:rPr>
        <w:t>нейтральним або нульовим</w:t>
      </w:r>
      <w:r w:rsidRPr="0024340E">
        <w:rPr>
          <w:rFonts w:ascii="Times New Roman" w:hAnsi="Times New Roman" w:cs="Times New Roman"/>
          <w:sz w:val="28"/>
          <w:szCs w:val="28"/>
          <w:shd w:val="clear" w:color="auto" w:fill="FFFFFF"/>
          <w:lang w:val="uk-UA"/>
        </w:rPr>
        <w:t xml:space="preserve">. З </w:t>
      </w:r>
      <w:r w:rsidRPr="0024340E">
        <w:rPr>
          <w:rFonts w:ascii="Times New Roman" w:hAnsi="Times New Roman" w:cs="Times New Roman"/>
          <w:sz w:val="28"/>
          <w:szCs w:val="28"/>
          <w:shd w:val="clear" w:color="auto" w:fill="FFFFFF"/>
          <w:lang w:val="uk-UA"/>
        </w:rPr>
        <w:lastRenderedPageBreak/>
        <w:t>нульової позиції вимірюють відповідні рухи в різних площинах. Положення, займане суглобами при нейтральній (нульовій) позиції тіла, вважають «нульовим».</w:t>
      </w:r>
    </w:p>
    <w:p w:rsidR="00346052" w:rsidRPr="0024340E" w:rsidRDefault="00346052" w:rsidP="005D09BF">
      <w:pPr>
        <w:spacing w:after="0" w:line="240" w:lineRule="auto"/>
        <w:ind w:right="-1" w:firstLine="709"/>
        <w:jc w:val="both"/>
        <w:rPr>
          <w:rFonts w:ascii="Times New Roman" w:eastAsia="Times New Roman" w:hAnsi="Times New Roman" w:cs="Times New Roman"/>
          <w:b/>
          <w:i/>
          <w:sz w:val="28"/>
          <w:szCs w:val="28"/>
          <w:lang w:val="uk-UA" w:eastAsia="ru-RU"/>
        </w:rPr>
      </w:pPr>
      <w:r w:rsidRPr="0024340E">
        <w:rPr>
          <w:rFonts w:ascii="Times New Roman" w:eastAsia="Times New Roman" w:hAnsi="Times New Roman" w:cs="Times New Roman"/>
          <w:b/>
          <w:i/>
          <w:sz w:val="28"/>
          <w:szCs w:val="28"/>
          <w:lang w:val="uk-UA" w:eastAsia="ru-RU"/>
        </w:rPr>
        <w:t xml:space="preserve">Вимірювання рухливості в суглобах по нейтральному нуль-прохідному методу. </w:t>
      </w:r>
      <w:r w:rsidRPr="0024340E">
        <w:rPr>
          <w:rFonts w:ascii="Times New Roman" w:eastAsia="Times New Roman" w:hAnsi="Times New Roman" w:cs="Times New Roman"/>
          <w:sz w:val="28"/>
          <w:szCs w:val="28"/>
          <w:lang w:val="uk-UA" w:eastAsia="ru-RU"/>
        </w:rPr>
        <w:t>Даний метод вимірювання являє собою надійний спосіб визначення амплітуди рухів в суглобах та її документації; він відрізняється від інших методів вимірювання логічною побудовою, дає швидке орієнтування і можливість порівняння з результатами попередніх досліджень. Нейтральний нуль-прохідний метод вимірювання в більшості розвинених країн рекомендований як основний.</w:t>
      </w:r>
    </w:p>
    <w:p w:rsidR="00346052" w:rsidRPr="0024340E" w:rsidRDefault="00346052" w:rsidP="005D09BF">
      <w:pPr>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Протоколювання даних вимірювання.</w:t>
      </w:r>
      <w:r w:rsidRPr="0024340E">
        <w:rPr>
          <w:rFonts w:ascii="Times New Roman" w:eastAsia="Times New Roman" w:hAnsi="Times New Roman" w:cs="Times New Roman"/>
          <w:sz w:val="28"/>
          <w:szCs w:val="28"/>
          <w:lang w:val="uk-UA" w:eastAsia="ru-RU"/>
        </w:rPr>
        <w:t xml:space="preserve"> При реєстрації амплітуди рухів в суглобі за нейральним-0-прохідним методом записують результати вимірювання трьома цифрами: спершу фіксують кут крайньої позиції в одному напрямку, потім проходження через нейтральне положення позначають як нуль і, нарешті, записують кут кінцевої позиції протилежного розмаху руху. Таким чином, наприклад, запис амплітуди руху в гомілковостопному суглобі по нейтральному 0-прохідному методу матиме такий вигляд: підошовне згинання / тильне згинання - 40° / 0 /50°.</w:t>
      </w:r>
    </w:p>
    <w:p w:rsidR="00346052" w:rsidRPr="0024340E" w:rsidRDefault="00346052" w:rsidP="005D09BF">
      <w:pPr>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Для уніфікованого протоколювання дотримуються певних правил:</w:t>
      </w:r>
    </w:p>
    <w:p w:rsidR="00346052" w:rsidRPr="0024340E" w:rsidRDefault="00346052" w:rsidP="005D09BF">
      <w:pPr>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1. Перш за все вимірюють і записують рухи розгинання-згинання, причому напрямок руху завжди для всіх суглобів - від положення розгинання до положення згинання.</w:t>
      </w:r>
    </w:p>
    <w:p w:rsidR="00346052" w:rsidRPr="0024340E" w:rsidRDefault="00346052" w:rsidP="005D09BF">
      <w:pPr>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2. Якщо суглоб має крім розгинання-згинання рухи в інших напрямках, то після згинання-розгинання вимірюють рух відведення-приведення і лише після нього обертальні рухи. Рухи відведення та ротації завжди починають з найвіддаленішого положення від тулуба у напрямку до більш близького. Послідовність запису виглядає так: </w:t>
      </w:r>
      <w:proofErr w:type="spellStart"/>
      <w:r w:rsidRPr="0024340E">
        <w:rPr>
          <w:rFonts w:ascii="Times New Roman" w:eastAsia="Times New Roman" w:hAnsi="Times New Roman" w:cs="Times New Roman"/>
          <w:sz w:val="28"/>
          <w:szCs w:val="28"/>
          <w:lang w:val="uk-UA" w:eastAsia="ru-RU"/>
        </w:rPr>
        <w:t>відв</w:t>
      </w:r>
      <w:proofErr w:type="spellEnd"/>
      <w:r w:rsidRPr="0024340E">
        <w:rPr>
          <w:rFonts w:ascii="Times New Roman" w:eastAsia="Times New Roman" w:hAnsi="Times New Roman" w:cs="Times New Roman"/>
          <w:sz w:val="28"/>
          <w:szCs w:val="28"/>
          <w:lang w:val="uk-UA" w:eastAsia="ru-RU"/>
        </w:rPr>
        <w:t xml:space="preserve">. / </w:t>
      </w:r>
      <w:proofErr w:type="spellStart"/>
      <w:r w:rsidRPr="0024340E">
        <w:rPr>
          <w:rFonts w:ascii="Times New Roman" w:eastAsia="Times New Roman" w:hAnsi="Times New Roman" w:cs="Times New Roman"/>
          <w:sz w:val="28"/>
          <w:szCs w:val="28"/>
          <w:lang w:val="uk-UA" w:eastAsia="ru-RU"/>
        </w:rPr>
        <w:t>прив</w:t>
      </w:r>
      <w:proofErr w:type="spellEnd"/>
      <w:r w:rsidRPr="0024340E">
        <w:rPr>
          <w:rFonts w:ascii="Times New Roman" w:eastAsia="Times New Roman" w:hAnsi="Times New Roman" w:cs="Times New Roman"/>
          <w:sz w:val="28"/>
          <w:szCs w:val="28"/>
          <w:lang w:val="uk-UA" w:eastAsia="ru-RU"/>
        </w:rPr>
        <w:t xml:space="preserve">.; рот. </w:t>
      </w:r>
      <w:proofErr w:type="spellStart"/>
      <w:r w:rsidRPr="0024340E">
        <w:rPr>
          <w:rFonts w:ascii="Times New Roman" w:eastAsia="Times New Roman" w:hAnsi="Times New Roman" w:cs="Times New Roman"/>
          <w:sz w:val="28"/>
          <w:szCs w:val="28"/>
          <w:lang w:val="uk-UA" w:eastAsia="ru-RU"/>
        </w:rPr>
        <w:t>наз</w:t>
      </w:r>
      <w:proofErr w:type="spellEnd"/>
      <w:r w:rsidRPr="0024340E">
        <w:rPr>
          <w:rFonts w:ascii="Times New Roman" w:eastAsia="Times New Roman" w:hAnsi="Times New Roman" w:cs="Times New Roman"/>
          <w:sz w:val="28"/>
          <w:szCs w:val="28"/>
          <w:lang w:val="uk-UA" w:eastAsia="ru-RU"/>
        </w:rPr>
        <w:t xml:space="preserve">. / рот. </w:t>
      </w:r>
      <w:proofErr w:type="spellStart"/>
      <w:r w:rsidRPr="0024340E">
        <w:rPr>
          <w:rFonts w:ascii="Times New Roman" w:eastAsia="Times New Roman" w:hAnsi="Times New Roman" w:cs="Times New Roman"/>
          <w:sz w:val="28"/>
          <w:szCs w:val="28"/>
          <w:lang w:val="uk-UA" w:eastAsia="ru-RU"/>
        </w:rPr>
        <w:t>всер</w:t>
      </w:r>
      <w:proofErr w:type="spellEnd"/>
      <w:r w:rsidRPr="0024340E">
        <w:rPr>
          <w:rFonts w:ascii="Times New Roman" w:eastAsia="Times New Roman" w:hAnsi="Times New Roman" w:cs="Times New Roman"/>
          <w:sz w:val="28"/>
          <w:szCs w:val="28"/>
          <w:lang w:val="uk-UA" w:eastAsia="ru-RU"/>
        </w:rPr>
        <w:t>.</w:t>
      </w:r>
    </w:p>
    <w:p w:rsidR="00346052" w:rsidRPr="0024340E"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3. Протоколювання виконують в трьох колонках: в першій колонці зазначають напрямок руху, в другій - числові величини правої сторони, в третій - лівої. Запис на першому місці хворого боку недоцільна, так як зміни можуть бути і зі здорової; має діяти правило: раніше права, потім ліва сторона. Запис можна робити скорочено, наприклад:</w:t>
      </w:r>
    </w:p>
    <w:p w:rsidR="00346052" w:rsidRPr="0024340E"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proofErr w:type="spellStart"/>
      <w:r w:rsidRPr="0024340E">
        <w:rPr>
          <w:rFonts w:ascii="Times New Roman" w:eastAsia="Times New Roman" w:hAnsi="Times New Roman" w:cs="Times New Roman"/>
          <w:sz w:val="28"/>
          <w:szCs w:val="28"/>
          <w:lang w:val="uk-UA" w:eastAsia="ru-RU"/>
        </w:rPr>
        <w:t>кульш</w:t>
      </w:r>
      <w:proofErr w:type="spellEnd"/>
      <w:r w:rsidRPr="0024340E">
        <w:rPr>
          <w:rFonts w:ascii="Times New Roman" w:eastAsia="Times New Roman" w:hAnsi="Times New Roman" w:cs="Times New Roman"/>
          <w:sz w:val="28"/>
          <w:szCs w:val="28"/>
          <w:lang w:val="uk-UA" w:eastAsia="ru-RU"/>
        </w:rPr>
        <w:t xml:space="preserve">. суглоб прав. </w:t>
      </w:r>
      <w:proofErr w:type="spellStart"/>
      <w:r w:rsidRPr="0024340E">
        <w:rPr>
          <w:rFonts w:ascii="Times New Roman" w:eastAsia="Times New Roman" w:hAnsi="Times New Roman" w:cs="Times New Roman"/>
          <w:sz w:val="28"/>
          <w:szCs w:val="28"/>
          <w:lang w:val="uk-UA" w:eastAsia="ru-RU"/>
        </w:rPr>
        <w:t>лів</w:t>
      </w:r>
      <w:proofErr w:type="spellEnd"/>
      <w:r w:rsidRPr="0024340E">
        <w:rPr>
          <w:rFonts w:ascii="Times New Roman" w:eastAsia="Times New Roman" w:hAnsi="Times New Roman" w:cs="Times New Roman"/>
          <w:sz w:val="28"/>
          <w:szCs w:val="28"/>
          <w:lang w:val="uk-UA" w:eastAsia="ru-RU"/>
        </w:rPr>
        <w:t>.</w:t>
      </w:r>
    </w:p>
    <w:p w:rsidR="00346052" w:rsidRPr="0024340E"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proofErr w:type="spellStart"/>
      <w:r w:rsidRPr="0024340E">
        <w:rPr>
          <w:rFonts w:ascii="Times New Roman" w:eastAsia="Times New Roman" w:hAnsi="Times New Roman" w:cs="Times New Roman"/>
          <w:sz w:val="28"/>
          <w:szCs w:val="28"/>
          <w:lang w:val="uk-UA" w:eastAsia="ru-RU"/>
        </w:rPr>
        <w:t>розг</w:t>
      </w:r>
      <w:proofErr w:type="spellEnd"/>
      <w:r w:rsidRPr="0024340E">
        <w:rPr>
          <w:rFonts w:ascii="Times New Roman" w:eastAsia="Times New Roman" w:hAnsi="Times New Roman" w:cs="Times New Roman"/>
          <w:sz w:val="28"/>
          <w:szCs w:val="28"/>
          <w:lang w:val="uk-UA" w:eastAsia="ru-RU"/>
        </w:rPr>
        <w:t>. / згин. 10 /0 /20 5 /0 /10</w:t>
      </w:r>
    </w:p>
    <w:p w:rsidR="00346052" w:rsidRPr="0024340E"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proofErr w:type="spellStart"/>
      <w:r w:rsidRPr="0024340E">
        <w:rPr>
          <w:rFonts w:ascii="Times New Roman" w:eastAsia="Times New Roman" w:hAnsi="Times New Roman" w:cs="Times New Roman"/>
          <w:sz w:val="28"/>
          <w:szCs w:val="28"/>
          <w:lang w:val="uk-UA" w:eastAsia="ru-RU"/>
        </w:rPr>
        <w:t>відв</w:t>
      </w:r>
      <w:proofErr w:type="spellEnd"/>
      <w:r w:rsidRPr="0024340E">
        <w:rPr>
          <w:rFonts w:ascii="Times New Roman" w:eastAsia="Times New Roman" w:hAnsi="Times New Roman" w:cs="Times New Roman"/>
          <w:sz w:val="28"/>
          <w:szCs w:val="28"/>
          <w:lang w:val="uk-UA" w:eastAsia="ru-RU"/>
        </w:rPr>
        <w:t xml:space="preserve">. / </w:t>
      </w:r>
      <w:proofErr w:type="spellStart"/>
      <w:r w:rsidRPr="0024340E">
        <w:rPr>
          <w:rFonts w:ascii="Times New Roman" w:eastAsia="Times New Roman" w:hAnsi="Times New Roman" w:cs="Times New Roman"/>
          <w:sz w:val="28"/>
          <w:szCs w:val="28"/>
          <w:lang w:val="uk-UA" w:eastAsia="ru-RU"/>
        </w:rPr>
        <w:t>прив</w:t>
      </w:r>
      <w:proofErr w:type="spellEnd"/>
      <w:r w:rsidRPr="0024340E">
        <w:rPr>
          <w:rFonts w:ascii="Times New Roman" w:eastAsia="Times New Roman" w:hAnsi="Times New Roman" w:cs="Times New Roman"/>
          <w:sz w:val="28"/>
          <w:szCs w:val="28"/>
          <w:lang w:val="uk-UA" w:eastAsia="ru-RU"/>
        </w:rPr>
        <w:t>. 20 /0 /20 10 /0 / 15</w:t>
      </w:r>
    </w:p>
    <w:p w:rsidR="00346052" w:rsidRPr="0024340E"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рот. </w:t>
      </w:r>
      <w:proofErr w:type="spellStart"/>
      <w:r w:rsidRPr="0024340E">
        <w:rPr>
          <w:rFonts w:ascii="Times New Roman" w:eastAsia="Times New Roman" w:hAnsi="Times New Roman" w:cs="Times New Roman"/>
          <w:sz w:val="28"/>
          <w:szCs w:val="28"/>
          <w:lang w:val="uk-UA" w:eastAsia="ru-RU"/>
        </w:rPr>
        <w:t>наз</w:t>
      </w:r>
      <w:proofErr w:type="spellEnd"/>
      <w:r w:rsidRPr="0024340E">
        <w:rPr>
          <w:rFonts w:ascii="Times New Roman" w:eastAsia="Times New Roman" w:hAnsi="Times New Roman" w:cs="Times New Roman"/>
          <w:sz w:val="28"/>
          <w:szCs w:val="28"/>
          <w:lang w:val="uk-UA" w:eastAsia="ru-RU"/>
        </w:rPr>
        <w:t xml:space="preserve">. / рот. </w:t>
      </w:r>
      <w:proofErr w:type="spellStart"/>
      <w:r w:rsidRPr="0024340E">
        <w:rPr>
          <w:rFonts w:ascii="Times New Roman" w:eastAsia="Times New Roman" w:hAnsi="Times New Roman" w:cs="Times New Roman"/>
          <w:sz w:val="28"/>
          <w:szCs w:val="28"/>
          <w:lang w:val="uk-UA" w:eastAsia="ru-RU"/>
        </w:rPr>
        <w:t>всер</w:t>
      </w:r>
      <w:proofErr w:type="spellEnd"/>
      <w:r w:rsidRPr="0024340E">
        <w:rPr>
          <w:rFonts w:ascii="Times New Roman" w:eastAsia="Times New Roman" w:hAnsi="Times New Roman" w:cs="Times New Roman"/>
          <w:sz w:val="28"/>
          <w:szCs w:val="28"/>
          <w:lang w:val="uk-UA" w:eastAsia="ru-RU"/>
        </w:rPr>
        <w:t>. 20 /0 /15 10 /0 / 5</w:t>
      </w:r>
    </w:p>
    <w:p w:rsidR="00346052" w:rsidRPr="0024340E"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4. Положення нуля. При запису результатів вимірювання по нейтральному нуль-прохідному методу має істотне значення положення нуля. Якщо при русі є проходження через нульове положення, то нуль ставлять в середині, наприклад: </w:t>
      </w:r>
      <w:proofErr w:type="spellStart"/>
      <w:r w:rsidRPr="0024340E">
        <w:rPr>
          <w:rFonts w:ascii="Times New Roman" w:eastAsia="Times New Roman" w:hAnsi="Times New Roman" w:cs="Times New Roman"/>
          <w:sz w:val="28"/>
          <w:szCs w:val="28"/>
          <w:lang w:val="uk-UA" w:eastAsia="ru-RU"/>
        </w:rPr>
        <w:t>відв</w:t>
      </w:r>
      <w:proofErr w:type="spellEnd"/>
      <w:r w:rsidRPr="0024340E">
        <w:rPr>
          <w:rFonts w:ascii="Times New Roman" w:eastAsia="Times New Roman" w:hAnsi="Times New Roman" w:cs="Times New Roman"/>
          <w:sz w:val="28"/>
          <w:szCs w:val="28"/>
          <w:lang w:val="uk-UA" w:eastAsia="ru-RU"/>
        </w:rPr>
        <w:t xml:space="preserve">. / </w:t>
      </w:r>
      <w:proofErr w:type="spellStart"/>
      <w:r w:rsidRPr="0024340E">
        <w:rPr>
          <w:rFonts w:ascii="Times New Roman" w:eastAsia="Times New Roman" w:hAnsi="Times New Roman" w:cs="Times New Roman"/>
          <w:sz w:val="28"/>
          <w:szCs w:val="28"/>
          <w:lang w:val="uk-UA" w:eastAsia="ru-RU"/>
        </w:rPr>
        <w:t>прив</w:t>
      </w:r>
      <w:proofErr w:type="spellEnd"/>
      <w:r w:rsidRPr="0024340E">
        <w:rPr>
          <w:rFonts w:ascii="Times New Roman" w:eastAsia="Times New Roman" w:hAnsi="Times New Roman" w:cs="Times New Roman"/>
          <w:sz w:val="28"/>
          <w:szCs w:val="28"/>
          <w:lang w:val="uk-UA" w:eastAsia="ru-RU"/>
        </w:rPr>
        <w:t xml:space="preserve"> 30 /0 / 20.</w:t>
      </w:r>
    </w:p>
    <w:p w:rsidR="00346052" w:rsidRPr="0024340E" w:rsidRDefault="00346052" w:rsidP="005D09BF">
      <w:pPr>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Якщо ж при виконанні руху нульового положення не досягається, то нуль ставиться або попереду, або позаду в залежності від виду руху, наприклад: </w:t>
      </w:r>
      <w:proofErr w:type="spellStart"/>
      <w:r w:rsidRPr="0024340E">
        <w:rPr>
          <w:rFonts w:ascii="Times New Roman" w:eastAsia="Times New Roman" w:hAnsi="Times New Roman" w:cs="Times New Roman"/>
          <w:sz w:val="28"/>
          <w:szCs w:val="28"/>
          <w:lang w:val="uk-UA" w:eastAsia="ru-RU"/>
        </w:rPr>
        <w:t>відв</w:t>
      </w:r>
      <w:proofErr w:type="spellEnd"/>
      <w:r w:rsidRPr="0024340E">
        <w:rPr>
          <w:rFonts w:ascii="Times New Roman" w:eastAsia="Times New Roman" w:hAnsi="Times New Roman" w:cs="Times New Roman"/>
          <w:sz w:val="28"/>
          <w:szCs w:val="28"/>
          <w:lang w:val="uk-UA" w:eastAsia="ru-RU"/>
        </w:rPr>
        <w:t xml:space="preserve">. / </w:t>
      </w:r>
      <w:proofErr w:type="spellStart"/>
      <w:r w:rsidRPr="0024340E">
        <w:rPr>
          <w:rFonts w:ascii="Times New Roman" w:eastAsia="Times New Roman" w:hAnsi="Times New Roman" w:cs="Times New Roman"/>
          <w:sz w:val="28"/>
          <w:szCs w:val="28"/>
          <w:lang w:val="uk-UA" w:eastAsia="ru-RU"/>
        </w:rPr>
        <w:t>прив</w:t>
      </w:r>
      <w:proofErr w:type="spellEnd"/>
      <w:r w:rsidRPr="0024340E">
        <w:rPr>
          <w:rFonts w:ascii="Times New Roman" w:eastAsia="Times New Roman" w:hAnsi="Times New Roman" w:cs="Times New Roman"/>
          <w:sz w:val="28"/>
          <w:szCs w:val="28"/>
          <w:lang w:val="uk-UA" w:eastAsia="ru-RU"/>
        </w:rPr>
        <w:t xml:space="preserve">. 30 /20 / 0. У зазначеному прикладі нуль розташований позаду, так як при виконанні руху з положення відведення в </w:t>
      </w:r>
      <w:r w:rsidRPr="0024340E">
        <w:rPr>
          <w:rFonts w:ascii="Times New Roman" w:eastAsia="Times New Roman" w:hAnsi="Times New Roman" w:cs="Times New Roman"/>
          <w:sz w:val="28"/>
          <w:szCs w:val="28"/>
          <w:lang w:val="uk-UA" w:eastAsia="ru-RU"/>
        </w:rPr>
        <w:lastRenderedPageBreak/>
        <w:t xml:space="preserve">сторону приведення нульове положення взагалі не досягається - є відвідна контрактура. Якщо в суглобі є рух в зоні приведення від 20 до 40 °, тобто є контрактура, то запис буде виглядати так: </w:t>
      </w:r>
      <w:proofErr w:type="spellStart"/>
      <w:r w:rsidRPr="0024340E">
        <w:rPr>
          <w:rFonts w:ascii="Times New Roman" w:eastAsia="Times New Roman" w:hAnsi="Times New Roman" w:cs="Times New Roman"/>
          <w:sz w:val="28"/>
          <w:szCs w:val="28"/>
          <w:lang w:val="uk-UA" w:eastAsia="ru-RU"/>
        </w:rPr>
        <w:t>відв</w:t>
      </w:r>
      <w:proofErr w:type="spellEnd"/>
      <w:r w:rsidRPr="0024340E">
        <w:rPr>
          <w:rFonts w:ascii="Times New Roman" w:eastAsia="Times New Roman" w:hAnsi="Times New Roman" w:cs="Times New Roman"/>
          <w:sz w:val="28"/>
          <w:szCs w:val="28"/>
          <w:lang w:val="uk-UA" w:eastAsia="ru-RU"/>
        </w:rPr>
        <w:t xml:space="preserve">. / </w:t>
      </w:r>
      <w:proofErr w:type="spellStart"/>
      <w:r w:rsidRPr="0024340E">
        <w:rPr>
          <w:rFonts w:ascii="Times New Roman" w:eastAsia="Times New Roman" w:hAnsi="Times New Roman" w:cs="Times New Roman"/>
          <w:sz w:val="28"/>
          <w:szCs w:val="28"/>
          <w:lang w:val="uk-UA" w:eastAsia="ru-RU"/>
        </w:rPr>
        <w:t>прив</w:t>
      </w:r>
      <w:proofErr w:type="spellEnd"/>
      <w:r w:rsidRPr="0024340E">
        <w:rPr>
          <w:rFonts w:ascii="Times New Roman" w:eastAsia="Times New Roman" w:hAnsi="Times New Roman" w:cs="Times New Roman"/>
          <w:sz w:val="28"/>
          <w:szCs w:val="28"/>
          <w:lang w:val="uk-UA" w:eastAsia="ru-RU"/>
        </w:rPr>
        <w:t>. 0 / 20 / 40. У цьому випадку нуль стоїть попереду, так як при такому русі нульове положення не досягається - розмах руху починається і закінчується в зоні приведення.</w:t>
      </w:r>
    </w:p>
    <w:p w:rsidR="00346052" w:rsidRPr="0024340E" w:rsidRDefault="00346052" w:rsidP="005D09BF">
      <w:pPr>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Особливої роз'яснення вимагає стан, при якому нульової положення є одночасно крайнім положенням одного з розмахів руху в суглобі. Такі умови можуть спостерігатися, наприклад, в колінному суглобі, в якому нейтральне (нульове) положення є одночасно положенням максимального розгинання. Запис амплітуди рухів має в цьому випадку такий вигляд: </w:t>
      </w:r>
      <w:proofErr w:type="spellStart"/>
      <w:r w:rsidRPr="0024340E">
        <w:rPr>
          <w:rFonts w:ascii="Times New Roman" w:eastAsia="Times New Roman" w:hAnsi="Times New Roman" w:cs="Times New Roman"/>
          <w:sz w:val="28"/>
          <w:szCs w:val="28"/>
          <w:lang w:val="uk-UA" w:eastAsia="ru-RU"/>
        </w:rPr>
        <w:t>розг</w:t>
      </w:r>
      <w:proofErr w:type="spellEnd"/>
      <w:r w:rsidRPr="0024340E">
        <w:rPr>
          <w:rFonts w:ascii="Times New Roman" w:eastAsia="Times New Roman" w:hAnsi="Times New Roman" w:cs="Times New Roman"/>
          <w:sz w:val="28"/>
          <w:szCs w:val="28"/>
          <w:lang w:val="uk-UA" w:eastAsia="ru-RU"/>
        </w:rPr>
        <w:t>. / згин. 0 / 0 / 130. Це означає, що розгинання в колінному суглобі понад нейтрального неможливо (нуль попереду) і рух починається з нейтрального положення; нульового положення досягає при русі (нуль в центрі), а згинання можливо за межі прямого кута (130°).</w:t>
      </w:r>
    </w:p>
    <w:p w:rsidR="00346052" w:rsidRPr="0024340E"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повній нерухомості в суглобі, наприклад при анкілоз кульшового суглоба, в положенні згинання під кутом 20° запис буде наступним: </w:t>
      </w:r>
      <w:proofErr w:type="spellStart"/>
      <w:r w:rsidRPr="0024340E">
        <w:rPr>
          <w:rFonts w:ascii="Times New Roman" w:eastAsia="Times New Roman" w:hAnsi="Times New Roman" w:cs="Times New Roman"/>
          <w:sz w:val="28"/>
          <w:szCs w:val="28"/>
          <w:lang w:val="uk-UA" w:eastAsia="ru-RU"/>
        </w:rPr>
        <w:t>розг</w:t>
      </w:r>
      <w:proofErr w:type="spellEnd"/>
      <w:r w:rsidRPr="0024340E">
        <w:rPr>
          <w:rFonts w:ascii="Times New Roman" w:eastAsia="Times New Roman" w:hAnsi="Times New Roman" w:cs="Times New Roman"/>
          <w:sz w:val="28"/>
          <w:szCs w:val="28"/>
          <w:lang w:val="uk-UA" w:eastAsia="ru-RU"/>
        </w:rPr>
        <w:t>. / згин. 0 / 20 / 20. Якщо при цьому нога фіксована у відведенні на 10° і зовнішньої ротації в 15° то запис такого анкілозу буде наступним:</w:t>
      </w:r>
    </w:p>
    <w:p w:rsidR="00346052" w:rsidRPr="0024340E"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proofErr w:type="spellStart"/>
      <w:r w:rsidRPr="0024340E">
        <w:rPr>
          <w:rFonts w:ascii="Times New Roman" w:eastAsia="Times New Roman" w:hAnsi="Times New Roman" w:cs="Times New Roman"/>
          <w:sz w:val="28"/>
          <w:szCs w:val="28"/>
          <w:lang w:val="uk-UA" w:eastAsia="ru-RU"/>
        </w:rPr>
        <w:t>екст</w:t>
      </w:r>
      <w:proofErr w:type="spellEnd"/>
      <w:r w:rsidRPr="0024340E">
        <w:rPr>
          <w:rFonts w:ascii="Times New Roman" w:eastAsia="Times New Roman" w:hAnsi="Times New Roman" w:cs="Times New Roman"/>
          <w:sz w:val="28"/>
          <w:szCs w:val="28"/>
          <w:lang w:val="uk-UA" w:eastAsia="ru-RU"/>
        </w:rPr>
        <w:t xml:space="preserve">. / </w:t>
      </w:r>
      <w:proofErr w:type="spellStart"/>
      <w:r w:rsidRPr="0024340E">
        <w:rPr>
          <w:rFonts w:ascii="Times New Roman" w:eastAsia="Times New Roman" w:hAnsi="Times New Roman" w:cs="Times New Roman"/>
          <w:sz w:val="28"/>
          <w:szCs w:val="28"/>
          <w:lang w:val="uk-UA" w:eastAsia="ru-RU"/>
        </w:rPr>
        <w:t>фл</w:t>
      </w:r>
      <w:proofErr w:type="spellEnd"/>
      <w:r w:rsidRPr="0024340E">
        <w:rPr>
          <w:rFonts w:ascii="Times New Roman" w:eastAsia="Times New Roman" w:hAnsi="Times New Roman" w:cs="Times New Roman"/>
          <w:sz w:val="28"/>
          <w:szCs w:val="28"/>
          <w:lang w:val="uk-UA" w:eastAsia="ru-RU"/>
        </w:rPr>
        <w:t>. – 0 / 20 / 20</w:t>
      </w:r>
    </w:p>
    <w:p w:rsidR="00346052" w:rsidRPr="0024340E"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proofErr w:type="spellStart"/>
      <w:r w:rsidRPr="0024340E">
        <w:rPr>
          <w:rFonts w:ascii="Times New Roman" w:eastAsia="Times New Roman" w:hAnsi="Times New Roman" w:cs="Times New Roman"/>
          <w:sz w:val="28"/>
          <w:szCs w:val="28"/>
          <w:lang w:val="uk-UA" w:eastAsia="ru-RU"/>
        </w:rPr>
        <w:t>абд</w:t>
      </w:r>
      <w:proofErr w:type="spellEnd"/>
      <w:r w:rsidRPr="0024340E">
        <w:rPr>
          <w:rFonts w:ascii="Times New Roman" w:eastAsia="Times New Roman" w:hAnsi="Times New Roman" w:cs="Times New Roman"/>
          <w:sz w:val="28"/>
          <w:szCs w:val="28"/>
          <w:lang w:val="uk-UA" w:eastAsia="ru-RU"/>
        </w:rPr>
        <w:t xml:space="preserve">. / </w:t>
      </w:r>
      <w:proofErr w:type="spellStart"/>
      <w:r w:rsidRPr="0024340E">
        <w:rPr>
          <w:rFonts w:ascii="Times New Roman" w:eastAsia="Times New Roman" w:hAnsi="Times New Roman" w:cs="Times New Roman"/>
          <w:sz w:val="28"/>
          <w:szCs w:val="28"/>
          <w:lang w:val="uk-UA" w:eastAsia="ru-RU"/>
        </w:rPr>
        <w:t>адд</w:t>
      </w:r>
      <w:proofErr w:type="spellEnd"/>
      <w:r w:rsidRPr="0024340E">
        <w:rPr>
          <w:rFonts w:ascii="Times New Roman" w:eastAsia="Times New Roman" w:hAnsi="Times New Roman" w:cs="Times New Roman"/>
          <w:sz w:val="28"/>
          <w:szCs w:val="28"/>
          <w:lang w:val="uk-UA" w:eastAsia="ru-RU"/>
        </w:rPr>
        <w:t>. 0 / 10 / 10</w:t>
      </w:r>
    </w:p>
    <w:p w:rsidR="00346052" w:rsidRPr="0024340E"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рот. </w:t>
      </w:r>
      <w:proofErr w:type="spellStart"/>
      <w:r w:rsidRPr="0024340E">
        <w:rPr>
          <w:rFonts w:ascii="Times New Roman" w:eastAsia="Times New Roman" w:hAnsi="Times New Roman" w:cs="Times New Roman"/>
          <w:sz w:val="28"/>
          <w:szCs w:val="28"/>
          <w:lang w:val="uk-UA" w:eastAsia="ru-RU"/>
        </w:rPr>
        <w:t>наз</w:t>
      </w:r>
      <w:proofErr w:type="spellEnd"/>
      <w:r w:rsidRPr="0024340E">
        <w:rPr>
          <w:rFonts w:ascii="Times New Roman" w:eastAsia="Times New Roman" w:hAnsi="Times New Roman" w:cs="Times New Roman"/>
          <w:sz w:val="28"/>
          <w:szCs w:val="28"/>
          <w:lang w:val="uk-UA" w:eastAsia="ru-RU"/>
        </w:rPr>
        <w:t xml:space="preserve">. / рот. </w:t>
      </w:r>
      <w:proofErr w:type="spellStart"/>
      <w:r w:rsidRPr="0024340E">
        <w:rPr>
          <w:rFonts w:ascii="Times New Roman" w:eastAsia="Times New Roman" w:hAnsi="Times New Roman" w:cs="Times New Roman"/>
          <w:sz w:val="28"/>
          <w:szCs w:val="28"/>
          <w:lang w:val="uk-UA" w:eastAsia="ru-RU"/>
        </w:rPr>
        <w:t>всер</w:t>
      </w:r>
      <w:proofErr w:type="spellEnd"/>
      <w:r w:rsidRPr="0024340E">
        <w:rPr>
          <w:rFonts w:ascii="Times New Roman" w:eastAsia="Times New Roman" w:hAnsi="Times New Roman" w:cs="Times New Roman"/>
          <w:sz w:val="28"/>
          <w:szCs w:val="28"/>
          <w:lang w:val="uk-UA" w:eastAsia="ru-RU"/>
        </w:rPr>
        <w:t>. 0 / 15 / 15.</w:t>
      </w:r>
    </w:p>
    <w:p w:rsidR="00346052" w:rsidRPr="00346052" w:rsidRDefault="00346052" w:rsidP="005D09BF">
      <w:pPr>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5. Обчислення амплітуди руху. Користуючись нейтральним нуль-прохідним методом вимірювання, легко визначити загальну амплітуду рухів відповідного суглоба. При підрахунку амплітуди руху в одній площині звертають увагу на положення нуля, тобто чи пройдено нульове положення при виконанні руху. Якщо нульове положення пройдено, то в запису нуль стоїть в центрі трьох чисел; для отримання амплітуди руху складають дві крайні цифри. Приклад: </w:t>
      </w:r>
      <w:proofErr w:type="spellStart"/>
      <w:r w:rsidRPr="0024340E">
        <w:rPr>
          <w:rFonts w:ascii="Times New Roman" w:eastAsia="Times New Roman" w:hAnsi="Times New Roman" w:cs="Times New Roman"/>
          <w:sz w:val="28"/>
          <w:szCs w:val="28"/>
          <w:lang w:val="uk-UA" w:eastAsia="ru-RU"/>
        </w:rPr>
        <w:t>відв</w:t>
      </w:r>
      <w:proofErr w:type="spellEnd"/>
      <w:r w:rsidRPr="0024340E">
        <w:rPr>
          <w:rFonts w:ascii="Times New Roman" w:eastAsia="Times New Roman" w:hAnsi="Times New Roman" w:cs="Times New Roman"/>
          <w:sz w:val="28"/>
          <w:szCs w:val="28"/>
          <w:lang w:val="uk-UA" w:eastAsia="ru-RU"/>
        </w:rPr>
        <w:t xml:space="preserve">. / </w:t>
      </w:r>
      <w:proofErr w:type="spellStart"/>
      <w:r w:rsidRPr="0024340E">
        <w:rPr>
          <w:rFonts w:ascii="Times New Roman" w:eastAsia="Times New Roman" w:hAnsi="Times New Roman" w:cs="Times New Roman"/>
          <w:sz w:val="28"/>
          <w:szCs w:val="28"/>
          <w:lang w:val="uk-UA" w:eastAsia="ru-RU"/>
        </w:rPr>
        <w:t>прив</w:t>
      </w:r>
      <w:proofErr w:type="spellEnd"/>
      <w:r w:rsidRPr="0024340E">
        <w:rPr>
          <w:rFonts w:ascii="Times New Roman" w:eastAsia="Times New Roman" w:hAnsi="Times New Roman" w:cs="Times New Roman"/>
          <w:sz w:val="28"/>
          <w:szCs w:val="28"/>
          <w:lang w:val="uk-UA" w:eastAsia="ru-RU"/>
        </w:rPr>
        <w:t xml:space="preserve">. 30 /0 / 20; амплітуда руху дорівнює 50°. Якщо при виконанні руху нульовий рух не пройдено або не досягнуто, то нуль розташовується попереду трьохцифрового показника або позаду нього; для визначення загальної амплітуди руху в цьому випадку менше число віднімають з більшого. Приклад: </w:t>
      </w:r>
      <w:proofErr w:type="spellStart"/>
      <w:r w:rsidRPr="0024340E">
        <w:rPr>
          <w:rFonts w:ascii="Times New Roman" w:eastAsia="Times New Roman" w:hAnsi="Times New Roman" w:cs="Times New Roman"/>
          <w:sz w:val="28"/>
          <w:szCs w:val="28"/>
          <w:lang w:val="uk-UA" w:eastAsia="ru-RU"/>
        </w:rPr>
        <w:t>відв</w:t>
      </w:r>
      <w:proofErr w:type="spellEnd"/>
      <w:r w:rsidRPr="0024340E">
        <w:rPr>
          <w:rFonts w:ascii="Times New Roman" w:eastAsia="Times New Roman" w:hAnsi="Times New Roman" w:cs="Times New Roman"/>
          <w:sz w:val="28"/>
          <w:szCs w:val="28"/>
          <w:lang w:val="uk-UA" w:eastAsia="ru-RU"/>
        </w:rPr>
        <w:t xml:space="preserve">. / </w:t>
      </w:r>
      <w:proofErr w:type="spellStart"/>
      <w:r w:rsidRPr="0024340E">
        <w:rPr>
          <w:rFonts w:ascii="Times New Roman" w:eastAsia="Times New Roman" w:hAnsi="Times New Roman" w:cs="Times New Roman"/>
          <w:sz w:val="28"/>
          <w:szCs w:val="28"/>
          <w:lang w:val="uk-UA" w:eastAsia="ru-RU"/>
        </w:rPr>
        <w:t>прив</w:t>
      </w:r>
      <w:proofErr w:type="spellEnd"/>
      <w:r w:rsidRPr="002434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30 /20 / 0; амплітуда руху 10°.</w:t>
      </w:r>
    </w:p>
    <w:p w:rsidR="004A7284" w:rsidRDefault="004A7284" w:rsidP="005D09BF">
      <w:pPr>
        <w:spacing w:after="0" w:line="240" w:lineRule="auto"/>
        <w:ind w:firstLine="709"/>
        <w:jc w:val="both"/>
        <w:rPr>
          <w:rFonts w:ascii="Times New Roman" w:hAnsi="Times New Roman" w:cs="Times New Roman"/>
          <w:b/>
          <w:i/>
          <w:sz w:val="28"/>
          <w:szCs w:val="28"/>
          <w:shd w:val="clear" w:color="auto" w:fill="FFFFFF"/>
          <w:lang w:val="uk-UA"/>
        </w:rPr>
      </w:pPr>
    </w:p>
    <w:p w:rsidR="001138BC" w:rsidRDefault="00346052" w:rsidP="001138B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b/>
          <w:i/>
          <w:sz w:val="28"/>
          <w:szCs w:val="28"/>
          <w:shd w:val="clear" w:color="auto" w:fill="FFFFFF"/>
          <w:lang w:val="uk-UA"/>
        </w:rPr>
        <w:t>3</w:t>
      </w:r>
      <w:r w:rsidR="0032122C">
        <w:rPr>
          <w:rFonts w:ascii="Times New Roman" w:hAnsi="Times New Roman" w:cs="Times New Roman"/>
          <w:b/>
          <w:i/>
          <w:sz w:val="28"/>
          <w:szCs w:val="28"/>
          <w:shd w:val="clear" w:color="auto" w:fill="FFFFFF"/>
          <w:lang w:val="uk-UA"/>
        </w:rPr>
        <w:t xml:space="preserve">. </w:t>
      </w:r>
      <w:r w:rsidR="00B047CF" w:rsidRPr="0024340E">
        <w:rPr>
          <w:rFonts w:ascii="Times New Roman" w:eastAsia="Times New Roman" w:hAnsi="Times New Roman" w:cs="Times New Roman"/>
          <w:b/>
          <w:i/>
          <w:sz w:val="28"/>
          <w:szCs w:val="28"/>
          <w:lang w:val="uk-UA" w:eastAsia="ru-RU"/>
        </w:rPr>
        <w:t>Ви</w:t>
      </w:r>
      <w:r w:rsidR="001138BC">
        <w:rPr>
          <w:rFonts w:ascii="Times New Roman" w:eastAsia="Times New Roman" w:hAnsi="Times New Roman" w:cs="Times New Roman"/>
          <w:b/>
          <w:i/>
          <w:sz w:val="28"/>
          <w:szCs w:val="28"/>
          <w:lang w:val="uk-UA" w:eastAsia="ru-RU"/>
        </w:rPr>
        <w:t>ди обмежень рухливості суглобів</w:t>
      </w:r>
      <w:r w:rsidR="00B047CF" w:rsidRPr="0024340E">
        <w:rPr>
          <w:rFonts w:ascii="Times New Roman" w:eastAsia="Times New Roman" w:hAnsi="Times New Roman" w:cs="Times New Roman"/>
          <w:sz w:val="28"/>
          <w:szCs w:val="28"/>
          <w:lang w:val="uk-UA" w:eastAsia="ru-RU"/>
        </w:rPr>
        <w:t xml:space="preserve"> </w:t>
      </w:r>
    </w:p>
    <w:p w:rsidR="00B047CF" w:rsidRPr="001138BC" w:rsidRDefault="00B047CF" w:rsidP="001138BC">
      <w:pPr>
        <w:spacing w:after="0" w:line="240" w:lineRule="auto"/>
        <w:ind w:firstLine="709"/>
        <w:jc w:val="both"/>
        <w:rPr>
          <w:rFonts w:ascii="Times New Roman" w:hAnsi="Times New Roman" w:cs="Times New Roman"/>
          <w:b/>
          <w:i/>
          <w:sz w:val="28"/>
          <w:szCs w:val="28"/>
          <w:shd w:val="clear" w:color="auto" w:fill="FFFFFF"/>
          <w:lang w:val="uk-UA"/>
        </w:rPr>
      </w:pPr>
      <w:r w:rsidRPr="0024340E">
        <w:rPr>
          <w:rFonts w:ascii="Times New Roman" w:eastAsia="Times New Roman" w:hAnsi="Times New Roman" w:cs="Times New Roman"/>
          <w:sz w:val="28"/>
          <w:szCs w:val="28"/>
          <w:lang w:val="uk-UA" w:eastAsia="ru-RU"/>
        </w:rPr>
        <w:t xml:space="preserve">Обмеження руху в суглобі може обумовлюватися змінами, як всередині суглоба, так і поза ним. При тривалому існуванні перешкоди </w:t>
      </w:r>
      <w:r w:rsidR="00AC3372">
        <w:rPr>
          <w:rFonts w:ascii="Times New Roman" w:eastAsia="Times New Roman" w:hAnsi="Times New Roman" w:cs="Times New Roman"/>
          <w:sz w:val="28"/>
          <w:szCs w:val="28"/>
          <w:lang w:val="uk-UA" w:eastAsia="ru-RU"/>
        </w:rPr>
        <w:t xml:space="preserve">суглоб </w:t>
      </w:r>
      <w:r w:rsidRPr="0024340E">
        <w:rPr>
          <w:rFonts w:ascii="Times New Roman" w:eastAsia="Times New Roman" w:hAnsi="Times New Roman" w:cs="Times New Roman"/>
          <w:sz w:val="28"/>
          <w:szCs w:val="28"/>
          <w:lang w:val="uk-UA" w:eastAsia="ru-RU"/>
        </w:rPr>
        <w:t>утримує</w:t>
      </w:r>
      <w:r w:rsidR="00AC3372">
        <w:rPr>
          <w:rFonts w:ascii="Times New Roman" w:eastAsia="Times New Roman" w:hAnsi="Times New Roman" w:cs="Times New Roman"/>
          <w:sz w:val="28"/>
          <w:szCs w:val="28"/>
          <w:lang w:val="uk-UA" w:eastAsia="ru-RU"/>
        </w:rPr>
        <w:t>ться</w:t>
      </w:r>
      <w:r w:rsidRPr="0024340E">
        <w:rPr>
          <w:rFonts w:ascii="Times New Roman" w:eastAsia="Times New Roman" w:hAnsi="Times New Roman" w:cs="Times New Roman"/>
          <w:sz w:val="28"/>
          <w:szCs w:val="28"/>
          <w:lang w:val="uk-UA" w:eastAsia="ru-RU"/>
        </w:rPr>
        <w:t xml:space="preserve"> </w:t>
      </w:r>
      <w:r w:rsidR="00AC3372">
        <w:rPr>
          <w:rFonts w:ascii="Times New Roman" w:eastAsia="Times New Roman" w:hAnsi="Times New Roman" w:cs="Times New Roman"/>
          <w:sz w:val="28"/>
          <w:szCs w:val="28"/>
          <w:lang w:val="uk-UA" w:eastAsia="ru-RU"/>
        </w:rPr>
        <w:t>у вимушеному положенні</w:t>
      </w:r>
      <w:r w:rsidRPr="0024340E">
        <w:rPr>
          <w:rFonts w:ascii="Times New Roman" w:eastAsia="Times New Roman" w:hAnsi="Times New Roman" w:cs="Times New Roman"/>
          <w:sz w:val="28"/>
          <w:szCs w:val="28"/>
          <w:lang w:val="uk-UA" w:eastAsia="ru-RU"/>
        </w:rPr>
        <w:t>.</w:t>
      </w:r>
    </w:p>
    <w:p w:rsidR="001138BC"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u w:val="single"/>
          <w:lang w:val="uk-UA" w:eastAsia="ru-RU"/>
        </w:rPr>
        <w:t>Перешкоди, що обмежують розмах рухів, можуть бути:</w:t>
      </w:r>
      <w:r w:rsidRPr="0024340E">
        <w:rPr>
          <w:rFonts w:ascii="Times New Roman" w:eastAsia="Times New Roman" w:hAnsi="Times New Roman" w:cs="Times New Roman"/>
          <w:sz w:val="28"/>
          <w:szCs w:val="28"/>
          <w:lang w:val="uk-UA" w:eastAsia="ru-RU"/>
        </w:rPr>
        <w:t xml:space="preserve"> </w:t>
      </w:r>
    </w:p>
    <w:p w:rsidR="001138BC"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а) тверді та непіддатливі (кісткові виступи, що є найчастіше наслідками неправильно зрощених переломів, суглобові миші, зміни суглобових поверхонь внаслідок деформуючого артрозу); </w:t>
      </w:r>
    </w:p>
    <w:p w:rsidR="00B047CF" w:rsidRPr="0024340E" w:rsidRDefault="001138BC"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 податливі</w:t>
      </w:r>
      <w:r w:rsidR="00B047CF" w:rsidRPr="002434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B047CF" w:rsidRPr="0024340E">
        <w:rPr>
          <w:rFonts w:ascii="Times New Roman" w:eastAsia="Times New Roman" w:hAnsi="Times New Roman" w:cs="Times New Roman"/>
          <w:sz w:val="28"/>
          <w:szCs w:val="28"/>
          <w:lang w:val="uk-UA" w:eastAsia="ru-RU"/>
        </w:rPr>
        <w:t xml:space="preserve">обумовлені напругою або </w:t>
      </w:r>
      <w:proofErr w:type="spellStart"/>
      <w:r w:rsidR="00B047CF" w:rsidRPr="0024340E">
        <w:rPr>
          <w:rFonts w:ascii="Times New Roman" w:eastAsia="Times New Roman" w:hAnsi="Times New Roman" w:cs="Times New Roman"/>
          <w:sz w:val="28"/>
          <w:szCs w:val="28"/>
          <w:lang w:val="uk-UA" w:eastAsia="ru-RU"/>
        </w:rPr>
        <w:t>ретракцією</w:t>
      </w:r>
      <w:proofErr w:type="spellEnd"/>
      <w:r w:rsidR="00B047CF" w:rsidRPr="0024340E">
        <w:rPr>
          <w:rFonts w:ascii="Times New Roman" w:eastAsia="Times New Roman" w:hAnsi="Times New Roman" w:cs="Times New Roman"/>
          <w:sz w:val="28"/>
          <w:szCs w:val="28"/>
          <w:lang w:val="uk-UA" w:eastAsia="ru-RU"/>
        </w:rPr>
        <w:t xml:space="preserve"> м'яких тканин, що оточують суглоб</w:t>
      </w:r>
      <w:r>
        <w:rPr>
          <w:rFonts w:ascii="Times New Roman" w:eastAsia="Times New Roman" w:hAnsi="Times New Roman" w:cs="Times New Roman"/>
          <w:sz w:val="28"/>
          <w:szCs w:val="28"/>
          <w:lang w:val="uk-UA" w:eastAsia="ru-RU"/>
        </w:rPr>
        <w:t>)</w:t>
      </w:r>
      <w:r w:rsidR="00B047CF" w:rsidRPr="0024340E">
        <w:rPr>
          <w:rFonts w:ascii="Times New Roman" w:eastAsia="Times New Roman" w:hAnsi="Times New Roman" w:cs="Times New Roman"/>
          <w:sz w:val="28"/>
          <w:szCs w:val="28"/>
          <w:lang w:val="uk-UA" w:eastAsia="ru-RU"/>
        </w:rPr>
        <w:t>.</w:t>
      </w:r>
    </w:p>
    <w:p w:rsidR="001138BC"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u w:val="single"/>
          <w:lang w:val="uk-UA" w:eastAsia="ru-RU"/>
        </w:rPr>
        <w:t>Обмеження суглобової рухливості в усіх напрямках</w:t>
      </w:r>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sz w:val="28"/>
          <w:szCs w:val="28"/>
          <w:u w:val="single"/>
          <w:lang w:val="uk-UA" w:eastAsia="ru-RU"/>
        </w:rPr>
        <w:t>(концентричне звуження амплітуди рухів)</w:t>
      </w:r>
      <w:r w:rsidRPr="0024340E">
        <w:rPr>
          <w:rFonts w:ascii="Times New Roman" w:eastAsia="Times New Roman" w:hAnsi="Times New Roman" w:cs="Times New Roman"/>
          <w:sz w:val="28"/>
          <w:szCs w:val="28"/>
          <w:lang w:val="uk-UA" w:eastAsia="ru-RU"/>
        </w:rPr>
        <w:t xml:space="preserve"> характерно для запального процесу (артриту); </w:t>
      </w:r>
      <w:r w:rsidRPr="0024340E">
        <w:rPr>
          <w:rFonts w:ascii="Times New Roman" w:eastAsia="Times New Roman" w:hAnsi="Times New Roman" w:cs="Times New Roman"/>
          <w:sz w:val="28"/>
          <w:szCs w:val="28"/>
          <w:lang w:val="uk-UA" w:eastAsia="ru-RU"/>
        </w:rPr>
        <w:lastRenderedPageBreak/>
        <w:t>рідше концентричне звуження амплітуди рухів спостерігається при дег</w:t>
      </w:r>
      <w:r w:rsidR="001138BC">
        <w:rPr>
          <w:rFonts w:ascii="Times New Roman" w:eastAsia="Times New Roman" w:hAnsi="Times New Roman" w:cs="Times New Roman"/>
          <w:sz w:val="28"/>
          <w:szCs w:val="28"/>
          <w:lang w:val="uk-UA" w:eastAsia="ru-RU"/>
        </w:rPr>
        <w:t>енеративних процесах (артрозах)</w:t>
      </w:r>
      <w:r w:rsidRPr="0024340E">
        <w:rPr>
          <w:rFonts w:ascii="Times New Roman" w:eastAsia="Times New Roman" w:hAnsi="Times New Roman" w:cs="Times New Roman"/>
          <w:sz w:val="28"/>
          <w:szCs w:val="28"/>
          <w:lang w:val="uk-UA" w:eastAsia="ru-RU"/>
        </w:rPr>
        <w:t xml:space="preserve"> </w:t>
      </w:r>
      <w:r w:rsidR="001138BC" w:rsidRPr="0024340E">
        <w:rPr>
          <w:rFonts w:ascii="Times New Roman" w:eastAsia="Times New Roman" w:hAnsi="Times New Roman" w:cs="Times New Roman"/>
          <w:sz w:val="28"/>
          <w:szCs w:val="28"/>
          <w:lang w:val="uk-UA" w:eastAsia="ru-RU"/>
        </w:rPr>
        <w:t xml:space="preserve">і </w:t>
      </w:r>
      <w:r w:rsidRPr="0024340E">
        <w:rPr>
          <w:rFonts w:ascii="Times New Roman" w:eastAsia="Times New Roman" w:hAnsi="Times New Roman" w:cs="Times New Roman"/>
          <w:sz w:val="28"/>
          <w:szCs w:val="28"/>
          <w:lang w:val="uk-UA" w:eastAsia="ru-RU"/>
        </w:rPr>
        <w:t xml:space="preserve">травматичних змінах. </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u w:val="single"/>
          <w:lang w:val="uk-UA" w:eastAsia="ru-RU"/>
        </w:rPr>
        <w:t>Обмеження суглобової рухливості в якомусь одному певному напрямку</w:t>
      </w:r>
      <w:r w:rsidRPr="0024340E">
        <w:rPr>
          <w:rFonts w:ascii="Times New Roman" w:eastAsia="Times New Roman" w:hAnsi="Times New Roman" w:cs="Times New Roman"/>
          <w:sz w:val="28"/>
          <w:szCs w:val="28"/>
          <w:lang w:val="uk-UA" w:eastAsia="ru-RU"/>
        </w:rPr>
        <w:t xml:space="preserve"> вказує на </w:t>
      </w:r>
      <w:proofErr w:type="spellStart"/>
      <w:r w:rsidRPr="0024340E">
        <w:rPr>
          <w:rFonts w:ascii="Times New Roman" w:eastAsia="Times New Roman" w:hAnsi="Times New Roman" w:cs="Times New Roman"/>
          <w:sz w:val="28"/>
          <w:szCs w:val="28"/>
          <w:lang w:val="uk-UA" w:eastAsia="ru-RU"/>
        </w:rPr>
        <w:t>екстраартикулярне</w:t>
      </w:r>
      <w:proofErr w:type="spellEnd"/>
      <w:r w:rsidRPr="0024340E">
        <w:rPr>
          <w:rFonts w:ascii="Times New Roman" w:eastAsia="Times New Roman" w:hAnsi="Times New Roman" w:cs="Times New Roman"/>
          <w:sz w:val="28"/>
          <w:szCs w:val="28"/>
          <w:lang w:val="uk-UA" w:eastAsia="ru-RU"/>
        </w:rPr>
        <w:t xml:space="preserve"> ураження.</w:t>
      </w:r>
    </w:p>
    <w:p w:rsidR="00B047CF" w:rsidRPr="00BD0982" w:rsidRDefault="00BD0982" w:rsidP="005D09BF">
      <w:pPr>
        <w:shd w:val="clear" w:color="auto" w:fill="FFFFFF"/>
        <w:spacing w:after="0" w:line="240" w:lineRule="auto"/>
        <w:ind w:firstLine="709"/>
        <w:jc w:val="both"/>
        <w:rPr>
          <w:rFonts w:ascii="Times New Roman" w:eastAsia="Times New Roman" w:hAnsi="Times New Roman" w:cs="Times New Roman"/>
          <w:sz w:val="28"/>
          <w:szCs w:val="28"/>
          <w:u w:val="single"/>
          <w:lang w:val="uk-UA" w:eastAsia="ru-RU"/>
        </w:rPr>
      </w:pPr>
      <w:r w:rsidRPr="00BD0982">
        <w:rPr>
          <w:rFonts w:ascii="Times New Roman" w:eastAsia="Times New Roman" w:hAnsi="Times New Roman" w:cs="Times New Roman"/>
          <w:sz w:val="28"/>
          <w:szCs w:val="28"/>
          <w:u w:val="single"/>
          <w:lang w:val="uk-UA" w:eastAsia="ru-RU"/>
        </w:rPr>
        <w:t>С</w:t>
      </w:r>
      <w:r w:rsidR="00B047CF" w:rsidRPr="00BD0982">
        <w:rPr>
          <w:rFonts w:ascii="Times New Roman" w:eastAsia="Times New Roman" w:hAnsi="Times New Roman" w:cs="Times New Roman"/>
          <w:sz w:val="28"/>
          <w:szCs w:val="28"/>
          <w:u w:val="single"/>
          <w:lang w:val="uk-UA" w:eastAsia="ru-RU"/>
        </w:rPr>
        <w:t>туп</w:t>
      </w:r>
      <w:r w:rsidRPr="00BD0982">
        <w:rPr>
          <w:rFonts w:ascii="Times New Roman" w:eastAsia="Times New Roman" w:hAnsi="Times New Roman" w:cs="Times New Roman"/>
          <w:sz w:val="28"/>
          <w:szCs w:val="28"/>
          <w:u w:val="single"/>
          <w:lang w:val="uk-UA" w:eastAsia="ru-RU"/>
        </w:rPr>
        <w:t>інь</w:t>
      </w:r>
      <w:r w:rsidR="00B047CF" w:rsidRPr="00BD0982">
        <w:rPr>
          <w:rFonts w:ascii="Times New Roman" w:eastAsia="Times New Roman" w:hAnsi="Times New Roman" w:cs="Times New Roman"/>
          <w:sz w:val="28"/>
          <w:szCs w:val="28"/>
          <w:u w:val="single"/>
          <w:lang w:val="uk-UA" w:eastAsia="ru-RU"/>
        </w:rPr>
        <w:t xml:space="preserve"> і характер</w:t>
      </w:r>
      <w:r w:rsidRPr="00BD0982">
        <w:rPr>
          <w:rFonts w:ascii="Times New Roman" w:eastAsia="Times New Roman" w:hAnsi="Times New Roman" w:cs="Times New Roman"/>
          <w:sz w:val="28"/>
          <w:szCs w:val="28"/>
          <w:u w:val="single"/>
          <w:lang w:val="uk-UA" w:eastAsia="ru-RU"/>
        </w:rPr>
        <w:t xml:space="preserve"> змін</w:t>
      </w:r>
      <w:r w:rsidR="00B047CF" w:rsidRPr="00BD0982">
        <w:rPr>
          <w:rFonts w:ascii="Times New Roman" w:eastAsia="Times New Roman" w:hAnsi="Times New Roman" w:cs="Times New Roman"/>
          <w:sz w:val="28"/>
          <w:szCs w:val="28"/>
          <w:u w:val="single"/>
          <w:lang w:val="uk-UA" w:eastAsia="ru-RU"/>
        </w:rPr>
        <w:t>, що порушуют</w:t>
      </w:r>
      <w:r w:rsidRPr="00BD0982">
        <w:rPr>
          <w:rFonts w:ascii="Times New Roman" w:eastAsia="Times New Roman" w:hAnsi="Times New Roman" w:cs="Times New Roman"/>
          <w:sz w:val="28"/>
          <w:szCs w:val="28"/>
          <w:u w:val="single"/>
          <w:lang w:val="uk-UA" w:eastAsia="ru-RU"/>
        </w:rPr>
        <w:t>ь рухливість суглобів</w:t>
      </w:r>
      <w:r w:rsidR="00B047CF" w:rsidRPr="00BD0982">
        <w:rPr>
          <w:rFonts w:ascii="Times New Roman" w:eastAsia="Times New Roman" w:hAnsi="Times New Roman" w:cs="Times New Roman"/>
          <w:sz w:val="28"/>
          <w:szCs w:val="28"/>
          <w:u w:val="single"/>
          <w:lang w:val="uk-UA" w:eastAsia="ru-RU"/>
        </w:rPr>
        <w:t>:</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Анкілоз (кістковий, фіброзний)</w:t>
      </w:r>
      <w:r w:rsidRPr="0024340E">
        <w:rPr>
          <w:rFonts w:ascii="Times New Roman" w:eastAsia="Times New Roman" w:hAnsi="Times New Roman" w:cs="Times New Roman"/>
          <w:sz w:val="28"/>
          <w:szCs w:val="28"/>
          <w:lang w:val="uk-UA" w:eastAsia="ru-RU"/>
        </w:rPr>
        <w:t xml:space="preserve">, або повна нерухомість </w:t>
      </w:r>
      <w:r w:rsidR="00BD0982">
        <w:rPr>
          <w:rFonts w:ascii="Times New Roman" w:eastAsia="Times New Roman" w:hAnsi="Times New Roman" w:cs="Times New Roman"/>
          <w:sz w:val="28"/>
          <w:szCs w:val="28"/>
          <w:lang w:val="uk-UA" w:eastAsia="ru-RU"/>
        </w:rPr>
        <w:t>у</w:t>
      </w:r>
      <w:r w:rsidRPr="0024340E">
        <w:rPr>
          <w:rFonts w:ascii="Times New Roman" w:eastAsia="Times New Roman" w:hAnsi="Times New Roman" w:cs="Times New Roman"/>
          <w:sz w:val="28"/>
          <w:szCs w:val="28"/>
          <w:lang w:val="uk-UA" w:eastAsia="ru-RU"/>
        </w:rPr>
        <w:t xml:space="preserve"> суглобі.</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Ригідність</w:t>
      </w:r>
      <w:r w:rsidRPr="0024340E">
        <w:rPr>
          <w:rFonts w:ascii="Times New Roman" w:eastAsia="Times New Roman" w:hAnsi="Times New Roman" w:cs="Times New Roman"/>
          <w:sz w:val="28"/>
          <w:szCs w:val="28"/>
          <w:lang w:val="uk-UA" w:eastAsia="ru-RU"/>
        </w:rPr>
        <w:t>, при якій збереглися вельми незначні рухи в суглобі.</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Контрактура</w:t>
      </w:r>
      <w:r w:rsidRPr="0024340E">
        <w:rPr>
          <w:rFonts w:ascii="Times New Roman" w:eastAsia="Times New Roman" w:hAnsi="Times New Roman" w:cs="Times New Roman"/>
          <w:sz w:val="28"/>
          <w:szCs w:val="28"/>
          <w:lang w:val="uk-UA" w:eastAsia="ru-RU"/>
        </w:rPr>
        <w:t xml:space="preserve"> - обмеження рухливості.</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Описані види обмеження рухливості є результатом стійких змін, що розвиваються протягом більш-менш тривалого проміжку часу. На відміну від них розрізняють </w:t>
      </w:r>
      <w:proofErr w:type="spellStart"/>
      <w:r w:rsidRPr="00BD0982">
        <w:rPr>
          <w:rFonts w:ascii="Times New Roman" w:eastAsia="Times New Roman" w:hAnsi="Times New Roman" w:cs="Times New Roman"/>
          <w:i/>
          <w:sz w:val="28"/>
          <w:szCs w:val="28"/>
          <w:lang w:val="uk-UA" w:eastAsia="ru-RU"/>
        </w:rPr>
        <w:t>тугорухливість</w:t>
      </w:r>
      <w:proofErr w:type="spellEnd"/>
      <w:r w:rsidRPr="0024340E">
        <w:rPr>
          <w:rFonts w:ascii="Times New Roman" w:eastAsia="Times New Roman" w:hAnsi="Times New Roman" w:cs="Times New Roman"/>
          <w:sz w:val="28"/>
          <w:szCs w:val="28"/>
          <w:lang w:val="uk-UA" w:eastAsia="ru-RU"/>
        </w:rPr>
        <w:t xml:space="preserve">, що виникає раптово, так звану </w:t>
      </w:r>
      <w:r w:rsidRPr="0024340E">
        <w:rPr>
          <w:rFonts w:ascii="Times New Roman" w:eastAsia="Times New Roman" w:hAnsi="Times New Roman" w:cs="Times New Roman"/>
          <w:i/>
          <w:sz w:val="28"/>
          <w:szCs w:val="28"/>
          <w:lang w:val="uk-UA" w:eastAsia="ru-RU"/>
        </w:rPr>
        <w:t>блокаду суглоба</w:t>
      </w:r>
      <w:r w:rsidRPr="0024340E">
        <w:rPr>
          <w:rFonts w:ascii="Times New Roman" w:eastAsia="Times New Roman" w:hAnsi="Times New Roman" w:cs="Times New Roman"/>
          <w:sz w:val="28"/>
          <w:szCs w:val="28"/>
          <w:lang w:val="uk-UA" w:eastAsia="ru-RU"/>
        </w:rPr>
        <w:t xml:space="preserve">. </w:t>
      </w:r>
      <w:r w:rsidR="00BD0982">
        <w:rPr>
          <w:rFonts w:ascii="Times New Roman" w:eastAsia="Times New Roman" w:hAnsi="Times New Roman" w:cs="Times New Roman"/>
          <w:sz w:val="28"/>
          <w:szCs w:val="28"/>
          <w:lang w:val="uk-UA" w:eastAsia="ru-RU"/>
        </w:rPr>
        <w:t>Б</w:t>
      </w:r>
      <w:r w:rsidRPr="0024340E">
        <w:rPr>
          <w:rFonts w:ascii="Times New Roman" w:eastAsia="Times New Roman" w:hAnsi="Times New Roman" w:cs="Times New Roman"/>
          <w:sz w:val="28"/>
          <w:szCs w:val="28"/>
          <w:lang w:val="uk-UA" w:eastAsia="ru-RU"/>
        </w:rPr>
        <w:t xml:space="preserve">локований суглоб </w:t>
      </w:r>
      <w:r w:rsidR="00BD0982">
        <w:rPr>
          <w:rFonts w:ascii="Times New Roman" w:eastAsia="Times New Roman" w:hAnsi="Times New Roman" w:cs="Times New Roman"/>
          <w:sz w:val="28"/>
          <w:szCs w:val="28"/>
          <w:lang w:val="uk-UA" w:eastAsia="ru-RU"/>
        </w:rPr>
        <w:t>на</w:t>
      </w:r>
      <w:r w:rsidRPr="0024340E">
        <w:rPr>
          <w:rFonts w:ascii="Times New Roman" w:eastAsia="Times New Roman" w:hAnsi="Times New Roman" w:cs="Times New Roman"/>
          <w:sz w:val="28"/>
          <w:szCs w:val="28"/>
          <w:lang w:val="uk-UA" w:eastAsia="ru-RU"/>
        </w:rPr>
        <w:t>буває фіксован</w:t>
      </w:r>
      <w:r w:rsidR="00BD0982">
        <w:rPr>
          <w:rFonts w:ascii="Times New Roman" w:eastAsia="Times New Roman" w:hAnsi="Times New Roman" w:cs="Times New Roman"/>
          <w:sz w:val="28"/>
          <w:szCs w:val="28"/>
          <w:lang w:val="uk-UA" w:eastAsia="ru-RU"/>
        </w:rPr>
        <w:t>ого</w:t>
      </w:r>
      <w:r w:rsidRPr="0024340E">
        <w:rPr>
          <w:rFonts w:ascii="Times New Roman" w:eastAsia="Times New Roman" w:hAnsi="Times New Roman" w:cs="Times New Roman"/>
          <w:sz w:val="28"/>
          <w:szCs w:val="28"/>
          <w:lang w:val="uk-UA" w:eastAsia="ru-RU"/>
        </w:rPr>
        <w:t xml:space="preserve"> вимушено</w:t>
      </w:r>
      <w:r w:rsidR="00BD0982">
        <w:rPr>
          <w:rFonts w:ascii="Times New Roman" w:eastAsia="Times New Roman" w:hAnsi="Times New Roman" w:cs="Times New Roman"/>
          <w:sz w:val="28"/>
          <w:szCs w:val="28"/>
          <w:lang w:val="uk-UA" w:eastAsia="ru-RU"/>
        </w:rPr>
        <w:t>го</w:t>
      </w:r>
      <w:r w:rsidRPr="0024340E">
        <w:rPr>
          <w:rFonts w:ascii="Times New Roman" w:eastAsia="Times New Roman" w:hAnsi="Times New Roman" w:cs="Times New Roman"/>
          <w:sz w:val="28"/>
          <w:szCs w:val="28"/>
          <w:lang w:val="uk-UA" w:eastAsia="ru-RU"/>
        </w:rPr>
        <w:t xml:space="preserve"> положенн</w:t>
      </w:r>
      <w:r w:rsidR="00BD0982">
        <w:rPr>
          <w:rFonts w:ascii="Times New Roman" w:eastAsia="Times New Roman" w:hAnsi="Times New Roman" w:cs="Times New Roman"/>
          <w:sz w:val="28"/>
          <w:szCs w:val="28"/>
          <w:lang w:val="uk-UA" w:eastAsia="ru-RU"/>
        </w:rPr>
        <w:t>я</w:t>
      </w:r>
      <w:r w:rsidRPr="0024340E">
        <w:rPr>
          <w:rFonts w:ascii="Times New Roman" w:eastAsia="Times New Roman" w:hAnsi="Times New Roman" w:cs="Times New Roman"/>
          <w:sz w:val="28"/>
          <w:szCs w:val="28"/>
          <w:lang w:val="uk-UA" w:eastAsia="ru-RU"/>
        </w:rPr>
        <w:t>. Блокада суглоба пояснюється найчастіше утиском між суглобовими поверхнями будь-якого рухомого утворення, наприклад відірваного меніска або зв'язки, вільного тіла; вона не супроводжується контрактурою, і після видалення перешкоди суглоб може бути повністю розблоковано.</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Слідом за визначенням обмеження рухливості (анкілоз, ригідність, контрактура) необхідно з'ясувати; а) характер патологічних змін, що обмежують рухи в суглобі; б) положення, в якому знаходиться суглоб, фіксований анкілозом, ригідністю або контрактурою; в) функціональну придатність ураженої кінцівки при даній деформації суглоба.</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lang w:val="uk-UA" w:eastAsia="ru-RU"/>
        </w:rPr>
        <w:t>Відповідно до положення фіксованих суглобів розрізняють ригідність в положенні згинання, розгинання, приведення, відведення тощо. Функціонально кінцівка може бути фіксована ригідністю в зручному або незручному положенні.</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i/>
          <w:sz w:val="28"/>
          <w:szCs w:val="28"/>
          <w:lang w:val="uk-UA" w:eastAsia="ru-RU"/>
        </w:rPr>
        <w:t>Обмеження нормальної амплітуди рухів в суглобі (контрактури)</w:t>
      </w:r>
      <w:r w:rsidRPr="0024340E">
        <w:rPr>
          <w:rFonts w:ascii="Times New Roman" w:eastAsia="Times New Roman" w:hAnsi="Times New Roman" w:cs="Times New Roman"/>
          <w:bCs/>
          <w:sz w:val="28"/>
          <w:szCs w:val="28"/>
          <w:lang w:val="uk-UA" w:eastAsia="ru-RU"/>
        </w:rPr>
        <w:t xml:space="preserve"> бувають вродженими і набутими.</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u w:val="single"/>
          <w:lang w:val="uk-UA" w:eastAsia="ru-RU"/>
        </w:rPr>
        <w:t>Вроджені контрактури.</w:t>
      </w:r>
      <w:r w:rsidRPr="0024340E">
        <w:rPr>
          <w:rFonts w:ascii="Times New Roman" w:eastAsia="Times New Roman" w:hAnsi="Times New Roman" w:cs="Times New Roman"/>
          <w:bCs/>
          <w:sz w:val="28"/>
          <w:szCs w:val="28"/>
          <w:lang w:val="uk-UA" w:eastAsia="ru-RU"/>
        </w:rPr>
        <w:t xml:space="preserve"> Контрактури є обов'язковим компонентом багатьох вроджених вад розвитку - клишоногості, м’язової кривошиї, вивиху, </w:t>
      </w:r>
      <w:proofErr w:type="spellStart"/>
      <w:r w:rsidRPr="0024340E">
        <w:rPr>
          <w:rFonts w:ascii="Times New Roman" w:eastAsia="Times New Roman" w:hAnsi="Times New Roman" w:cs="Times New Roman"/>
          <w:bCs/>
          <w:sz w:val="28"/>
          <w:szCs w:val="28"/>
          <w:lang w:val="uk-UA" w:eastAsia="ru-RU"/>
        </w:rPr>
        <w:t>артрогрипозу</w:t>
      </w:r>
      <w:proofErr w:type="spellEnd"/>
      <w:r w:rsidRPr="0024340E">
        <w:rPr>
          <w:rFonts w:ascii="Times New Roman" w:eastAsia="Times New Roman" w:hAnsi="Times New Roman" w:cs="Times New Roman"/>
          <w:bCs/>
          <w:sz w:val="28"/>
          <w:szCs w:val="28"/>
          <w:lang w:val="uk-UA" w:eastAsia="ru-RU"/>
        </w:rPr>
        <w:t xml:space="preserve"> тощо.</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u w:val="single"/>
          <w:lang w:val="uk-UA" w:eastAsia="ru-RU"/>
        </w:rPr>
        <w:t>Набуті контрактури.</w:t>
      </w:r>
      <w:r w:rsidRPr="0024340E">
        <w:rPr>
          <w:rFonts w:ascii="Times New Roman" w:eastAsia="Times New Roman" w:hAnsi="Times New Roman" w:cs="Times New Roman"/>
          <w:bCs/>
          <w:sz w:val="28"/>
          <w:szCs w:val="28"/>
          <w:lang w:val="uk-UA" w:eastAsia="ru-RU"/>
        </w:rPr>
        <w:t xml:space="preserve"> До розвитку набутих контрактур призводять: а) процес рубцювання в області травматичного, інфекційного і токсичного ушкодження суглоба або оточуючих тканин; б) рефлекторне м'язове напруження при тривалій щадній установці кінцівки; в) порушення м'язового синергізму при млявих і спастичних парезах і паралічах, при пошкодженнях сухожиль і при ампутаціях; г) тривале </w:t>
      </w:r>
      <w:proofErr w:type="spellStart"/>
      <w:r w:rsidRPr="0024340E">
        <w:rPr>
          <w:rFonts w:ascii="Times New Roman" w:eastAsia="Times New Roman" w:hAnsi="Times New Roman" w:cs="Times New Roman"/>
          <w:bCs/>
          <w:sz w:val="28"/>
          <w:szCs w:val="28"/>
          <w:lang w:val="uk-UA" w:eastAsia="ru-RU"/>
        </w:rPr>
        <w:t>знерухомлення</w:t>
      </w:r>
      <w:proofErr w:type="spellEnd"/>
      <w:r w:rsidRPr="0024340E">
        <w:rPr>
          <w:rFonts w:ascii="Times New Roman" w:eastAsia="Times New Roman" w:hAnsi="Times New Roman" w:cs="Times New Roman"/>
          <w:bCs/>
          <w:sz w:val="28"/>
          <w:szCs w:val="28"/>
          <w:lang w:val="uk-UA" w:eastAsia="ru-RU"/>
        </w:rPr>
        <w:t xml:space="preserve"> кінцівки, особливо при фіксації суглобів в порочному положенні.</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bCs/>
          <w:i/>
          <w:sz w:val="28"/>
          <w:szCs w:val="28"/>
          <w:lang w:val="uk-UA" w:eastAsia="ru-RU"/>
        </w:rPr>
      </w:pPr>
      <w:r w:rsidRPr="0024340E">
        <w:rPr>
          <w:rFonts w:ascii="Times New Roman" w:eastAsia="Times New Roman" w:hAnsi="Times New Roman" w:cs="Times New Roman"/>
          <w:bCs/>
          <w:i/>
          <w:sz w:val="28"/>
          <w:szCs w:val="28"/>
          <w:lang w:val="uk-UA" w:eastAsia="ru-RU"/>
        </w:rPr>
        <w:t>Контрактури прийнято ділити відповідно до локалізації первинних змін на окремі види.</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roofErr w:type="spellStart"/>
      <w:r w:rsidRPr="0024340E">
        <w:rPr>
          <w:rFonts w:ascii="Times New Roman" w:eastAsia="Times New Roman" w:hAnsi="Times New Roman" w:cs="Times New Roman"/>
          <w:bCs/>
          <w:sz w:val="28"/>
          <w:szCs w:val="28"/>
          <w:u w:val="single"/>
          <w:lang w:val="uk-UA" w:eastAsia="ru-RU"/>
        </w:rPr>
        <w:t>Дерматогенні</w:t>
      </w:r>
      <w:proofErr w:type="spellEnd"/>
      <w:r w:rsidRPr="0024340E">
        <w:rPr>
          <w:rFonts w:ascii="Times New Roman" w:eastAsia="Times New Roman" w:hAnsi="Times New Roman" w:cs="Times New Roman"/>
          <w:bCs/>
          <w:sz w:val="28"/>
          <w:szCs w:val="28"/>
          <w:u w:val="single"/>
          <w:lang w:val="uk-UA" w:eastAsia="ru-RU"/>
        </w:rPr>
        <w:t xml:space="preserve"> контрактури.</w:t>
      </w:r>
      <w:r w:rsidRPr="0024340E">
        <w:rPr>
          <w:rFonts w:ascii="Times New Roman" w:eastAsia="Times New Roman" w:hAnsi="Times New Roman" w:cs="Times New Roman"/>
          <w:bCs/>
          <w:sz w:val="28"/>
          <w:szCs w:val="28"/>
          <w:lang w:val="uk-UA" w:eastAsia="ru-RU"/>
        </w:rPr>
        <w:t xml:space="preserve"> Первинно-шкірні контрактури виникають внаслідок тяги шкірного рубця, що заміщує дефект в області травматичного або інфекційного пошкодження шкіри (опіки, рани, хронічні інфекції і т. д.). Як один з компонентів дерматогені контрактура входить в змішану </w:t>
      </w:r>
      <w:proofErr w:type="spellStart"/>
      <w:r w:rsidRPr="0024340E">
        <w:rPr>
          <w:rFonts w:ascii="Times New Roman" w:eastAsia="Times New Roman" w:hAnsi="Times New Roman" w:cs="Times New Roman"/>
          <w:bCs/>
          <w:sz w:val="28"/>
          <w:szCs w:val="28"/>
          <w:lang w:val="uk-UA" w:eastAsia="ru-RU"/>
        </w:rPr>
        <w:t>дермато-десмо-міоартрогенну</w:t>
      </w:r>
      <w:proofErr w:type="spellEnd"/>
      <w:r w:rsidRPr="0024340E">
        <w:rPr>
          <w:rFonts w:ascii="Times New Roman" w:eastAsia="Times New Roman" w:hAnsi="Times New Roman" w:cs="Times New Roman"/>
          <w:bCs/>
          <w:sz w:val="28"/>
          <w:szCs w:val="28"/>
          <w:lang w:val="uk-UA" w:eastAsia="ru-RU"/>
        </w:rPr>
        <w:t xml:space="preserve"> контрактуру при </w:t>
      </w:r>
      <w:proofErr w:type="spellStart"/>
      <w:r w:rsidRPr="0024340E">
        <w:rPr>
          <w:rFonts w:ascii="Times New Roman" w:eastAsia="Times New Roman" w:hAnsi="Times New Roman" w:cs="Times New Roman"/>
          <w:bCs/>
          <w:sz w:val="28"/>
          <w:szCs w:val="28"/>
          <w:lang w:val="uk-UA" w:eastAsia="ru-RU"/>
        </w:rPr>
        <w:t>артрогрипозі</w:t>
      </w:r>
      <w:proofErr w:type="spellEnd"/>
      <w:r w:rsidRPr="0024340E">
        <w:rPr>
          <w:rFonts w:ascii="Times New Roman" w:eastAsia="Times New Roman" w:hAnsi="Times New Roman" w:cs="Times New Roman"/>
          <w:bCs/>
          <w:sz w:val="28"/>
          <w:szCs w:val="28"/>
          <w:lang w:val="uk-UA" w:eastAsia="ru-RU"/>
        </w:rPr>
        <w:t xml:space="preserve">. Вторинна </w:t>
      </w:r>
      <w:proofErr w:type="spellStart"/>
      <w:r w:rsidRPr="0024340E">
        <w:rPr>
          <w:rFonts w:ascii="Times New Roman" w:eastAsia="Times New Roman" w:hAnsi="Times New Roman" w:cs="Times New Roman"/>
          <w:bCs/>
          <w:sz w:val="28"/>
          <w:szCs w:val="28"/>
          <w:lang w:val="uk-UA" w:eastAsia="ru-RU"/>
        </w:rPr>
        <w:t>дерматогенна</w:t>
      </w:r>
      <w:proofErr w:type="spellEnd"/>
      <w:r w:rsidRPr="0024340E">
        <w:rPr>
          <w:rFonts w:ascii="Times New Roman" w:eastAsia="Times New Roman" w:hAnsi="Times New Roman" w:cs="Times New Roman"/>
          <w:bCs/>
          <w:sz w:val="28"/>
          <w:szCs w:val="28"/>
          <w:lang w:val="uk-UA" w:eastAsia="ru-RU"/>
        </w:rPr>
        <w:t xml:space="preserve"> контрактура </w:t>
      </w:r>
      <w:proofErr w:type="spellStart"/>
      <w:r w:rsidRPr="0024340E">
        <w:rPr>
          <w:rFonts w:ascii="Times New Roman" w:eastAsia="Times New Roman" w:hAnsi="Times New Roman" w:cs="Times New Roman"/>
          <w:bCs/>
          <w:sz w:val="28"/>
          <w:szCs w:val="28"/>
          <w:lang w:val="uk-UA" w:eastAsia="ru-RU"/>
        </w:rPr>
        <w:t>развивається</w:t>
      </w:r>
      <w:proofErr w:type="spellEnd"/>
      <w:r w:rsidRPr="0024340E">
        <w:rPr>
          <w:rFonts w:ascii="Times New Roman" w:eastAsia="Times New Roman" w:hAnsi="Times New Roman" w:cs="Times New Roman"/>
          <w:bCs/>
          <w:sz w:val="28"/>
          <w:szCs w:val="28"/>
          <w:lang w:val="uk-UA" w:eastAsia="ru-RU"/>
        </w:rPr>
        <w:t xml:space="preserve"> в результаті поступового пристосування шкірних </w:t>
      </w:r>
      <w:r w:rsidRPr="0024340E">
        <w:rPr>
          <w:rFonts w:ascii="Times New Roman" w:eastAsia="Times New Roman" w:hAnsi="Times New Roman" w:cs="Times New Roman"/>
          <w:bCs/>
          <w:sz w:val="28"/>
          <w:szCs w:val="28"/>
          <w:lang w:val="uk-UA" w:eastAsia="ru-RU"/>
        </w:rPr>
        <w:lastRenderedPageBreak/>
        <w:t>покривів до патологічної установки суглоба, що стійко утримується у вимушеному положенні (анкілозом, ригідністю).</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roofErr w:type="spellStart"/>
      <w:r w:rsidRPr="0024340E">
        <w:rPr>
          <w:rFonts w:ascii="Times New Roman" w:eastAsia="Times New Roman" w:hAnsi="Times New Roman" w:cs="Times New Roman"/>
          <w:bCs/>
          <w:sz w:val="28"/>
          <w:szCs w:val="28"/>
          <w:u w:val="single"/>
          <w:lang w:val="uk-UA" w:eastAsia="ru-RU"/>
        </w:rPr>
        <w:t>Десмогенні</w:t>
      </w:r>
      <w:proofErr w:type="spellEnd"/>
      <w:r w:rsidRPr="0024340E">
        <w:rPr>
          <w:rFonts w:ascii="Times New Roman" w:eastAsia="Times New Roman" w:hAnsi="Times New Roman" w:cs="Times New Roman"/>
          <w:bCs/>
          <w:sz w:val="28"/>
          <w:szCs w:val="28"/>
          <w:u w:val="single"/>
          <w:lang w:val="uk-UA" w:eastAsia="ru-RU"/>
        </w:rPr>
        <w:t xml:space="preserve"> контрактури</w:t>
      </w:r>
      <w:r w:rsidRPr="0024340E">
        <w:rPr>
          <w:rFonts w:ascii="Times New Roman" w:eastAsia="Times New Roman" w:hAnsi="Times New Roman" w:cs="Times New Roman"/>
          <w:bCs/>
          <w:sz w:val="28"/>
          <w:szCs w:val="28"/>
          <w:lang w:val="uk-UA" w:eastAsia="ru-RU"/>
        </w:rPr>
        <w:t xml:space="preserve">, наступають при зморщені </w:t>
      </w:r>
      <w:proofErr w:type="spellStart"/>
      <w:r w:rsidRPr="0024340E">
        <w:rPr>
          <w:rFonts w:ascii="Times New Roman" w:eastAsia="Times New Roman" w:hAnsi="Times New Roman" w:cs="Times New Roman"/>
          <w:bCs/>
          <w:sz w:val="28"/>
          <w:szCs w:val="28"/>
          <w:lang w:val="uk-UA" w:eastAsia="ru-RU"/>
        </w:rPr>
        <w:t>фасцій</w:t>
      </w:r>
      <w:proofErr w:type="spellEnd"/>
      <w:r w:rsidRPr="0024340E">
        <w:rPr>
          <w:rFonts w:ascii="Times New Roman" w:eastAsia="Times New Roman" w:hAnsi="Times New Roman" w:cs="Times New Roman"/>
          <w:bCs/>
          <w:sz w:val="28"/>
          <w:szCs w:val="28"/>
          <w:lang w:val="uk-UA" w:eastAsia="ru-RU"/>
        </w:rPr>
        <w:t xml:space="preserve"> і зв'язок після глибоких пошкоджень або хронічних запальних процесів. До </w:t>
      </w:r>
      <w:proofErr w:type="spellStart"/>
      <w:r w:rsidRPr="0024340E">
        <w:rPr>
          <w:rFonts w:ascii="Times New Roman" w:eastAsia="Times New Roman" w:hAnsi="Times New Roman" w:cs="Times New Roman"/>
          <w:bCs/>
          <w:sz w:val="28"/>
          <w:szCs w:val="28"/>
          <w:lang w:val="uk-UA" w:eastAsia="ru-RU"/>
        </w:rPr>
        <w:t>десмогненних</w:t>
      </w:r>
      <w:proofErr w:type="spellEnd"/>
      <w:r w:rsidRPr="0024340E">
        <w:rPr>
          <w:rFonts w:ascii="Times New Roman" w:eastAsia="Times New Roman" w:hAnsi="Times New Roman" w:cs="Times New Roman"/>
          <w:bCs/>
          <w:sz w:val="28"/>
          <w:szCs w:val="28"/>
          <w:lang w:val="uk-UA" w:eastAsia="ru-RU"/>
        </w:rPr>
        <w:t xml:space="preserve"> контрактур відноситься також фіброз долонного апоневрозу, відомий в клініці під назвою контрактури </w:t>
      </w:r>
      <w:proofErr w:type="spellStart"/>
      <w:r w:rsidRPr="0024340E">
        <w:rPr>
          <w:rFonts w:ascii="Times New Roman" w:eastAsia="Times New Roman" w:hAnsi="Times New Roman" w:cs="Times New Roman"/>
          <w:bCs/>
          <w:sz w:val="28"/>
          <w:szCs w:val="28"/>
          <w:lang w:val="uk-UA" w:eastAsia="ru-RU"/>
        </w:rPr>
        <w:t>Dupuytren</w:t>
      </w:r>
      <w:proofErr w:type="spellEnd"/>
      <w:r w:rsidRPr="0024340E">
        <w:rPr>
          <w:rFonts w:ascii="Times New Roman" w:eastAsia="Times New Roman" w:hAnsi="Times New Roman" w:cs="Times New Roman"/>
          <w:bCs/>
          <w:sz w:val="28"/>
          <w:szCs w:val="28"/>
          <w:lang w:val="uk-UA" w:eastAsia="ru-RU"/>
        </w:rPr>
        <w:t xml:space="preserve">. При запущених формах </w:t>
      </w:r>
      <w:proofErr w:type="spellStart"/>
      <w:r w:rsidRPr="0024340E">
        <w:rPr>
          <w:rFonts w:ascii="Times New Roman" w:eastAsia="Times New Roman" w:hAnsi="Times New Roman" w:cs="Times New Roman"/>
          <w:bCs/>
          <w:sz w:val="28"/>
          <w:szCs w:val="28"/>
          <w:lang w:val="uk-UA" w:eastAsia="ru-RU"/>
        </w:rPr>
        <w:t>дюпюітреновскої</w:t>
      </w:r>
      <w:proofErr w:type="spellEnd"/>
      <w:r w:rsidRPr="0024340E">
        <w:rPr>
          <w:rFonts w:ascii="Times New Roman" w:eastAsia="Times New Roman" w:hAnsi="Times New Roman" w:cs="Times New Roman"/>
          <w:bCs/>
          <w:sz w:val="28"/>
          <w:szCs w:val="28"/>
          <w:lang w:val="uk-UA" w:eastAsia="ru-RU"/>
        </w:rPr>
        <w:t xml:space="preserve"> контрактури, коли в процес </w:t>
      </w:r>
      <w:proofErr w:type="spellStart"/>
      <w:r w:rsidRPr="0024340E">
        <w:rPr>
          <w:rFonts w:ascii="Times New Roman" w:eastAsia="Times New Roman" w:hAnsi="Times New Roman" w:cs="Times New Roman"/>
          <w:bCs/>
          <w:sz w:val="28"/>
          <w:szCs w:val="28"/>
          <w:lang w:val="uk-UA" w:eastAsia="ru-RU"/>
        </w:rPr>
        <w:t>зморщення</w:t>
      </w:r>
      <w:proofErr w:type="spellEnd"/>
      <w:r w:rsidRPr="0024340E">
        <w:rPr>
          <w:rFonts w:ascii="Times New Roman" w:eastAsia="Times New Roman" w:hAnsi="Times New Roman" w:cs="Times New Roman"/>
          <w:bCs/>
          <w:sz w:val="28"/>
          <w:szCs w:val="28"/>
          <w:lang w:val="uk-UA" w:eastAsia="ru-RU"/>
        </w:rPr>
        <w:t xml:space="preserve"> втягується шкіра, зміни приймають характер </w:t>
      </w:r>
      <w:proofErr w:type="spellStart"/>
      <w:r w:rsidRPr="0024340E">
        <w:rPr>
          <w:rFonts w:ascii="Times New Roman" w:eastAsia="Times New Roman" w:hAnsi="Times New Roman" w:cs="Times New Roman"/>
          <w:bCs/>
          <w:sz w:val="28"/>
          <w:szCs w:val="28"/>
          <w:lang w:val="uk-UA" w:eastAsia="ru-RU"/>
        </w:rPr>
        <w:t>дерматодесмогенної</w:t>
      </w:r>
      <w:proofErr w:type="spellEnd"/>
      <w:r w:rsidRPr="0024340E">
        <w:rPr>
          <w:rFonts w:ascii="Times New Roman" w:eastAsia="Times New Roman" w:hAnsi="Times New Roman" w:cs="Times New Roman"/>
          <w:bCs/>
          <w:sz w:val="28"/>
          <w:szCs w:val="28"/>
          <w:lang w:val="uk-UA" w:eastAsia="ru-RU"/>
        </w:rPr>
        <w:t xml:space="preserve"> контрактури. Найчастіше </w:t>
      </w:r>
      <w:proofErr w:type="spellStart"/>
      <w:r w:rsidRPr="0024340E">
        <w:rPr>
          <w:rFonts w:ascii="Times New Roman" w:eastAsia="Times New Roman" w:hAnsi="Times New Roman" w:cs="Times New Roman"/>
          <w:bCs/>
          <w:sz w:val="28"/>
          <w:szCs w:val="28"/>
          <w:lang w:val="uk-UA" w:eastAsia="ru-RU"/>
        </w:rPr>
        <w:t>десмогенні</w:t>
      </w:r>
      <w:proofErr w:type="spellEnd"/>
      <w:r w:rsidRPr="0024340E">
        <w:rPr>
          <w:rFonts w:ascii="Times New Roman" w:eastAsia="Times New Roman" w:hAnsi="Times New Roman" w:cs="Times New Roman"/>
          <w:bCs/>
          <w:sz w:val="28"/>
          <w:szCs w:val="28"/>
          <w:lang w:val="uk-UA" w:eastAsia="ru-RU"/>
        </w:rPr>
        <w:t xml:space="preserve"> контрактури виникають як вторинні зміни, що приєднуються до м'язової (</w:t>
      </w:r>
      <w:proofErr w:type="spellStart"/>
      <w:r w:rsidRPr="0024340E">
        <w:rPr>
          <w:rFonts w:ascii="Times New Roman" w:eastAsia="Times New Roman" w:hAnsi="Times New Roman" w:cs="Times New Roman"/>
          <w:bCs/>
          <w:sz w:val="28"/>
          <w:szCs w:val="28"/>
          <w:lang w:val="uk-UA" w:eastAsia="ru-RU"/>
        </w:rPr>
        <w:t>міогенної</w:t>
      </w:r>
      <w:proofErr w:type="spellEnd"/>
      <w:r w:rsidRPr="0024340E">
        <w:rPr>
          <w:rFonts w:ascii="Times New Roman" w:eastAsia="Times New Roman" w:hAnsi="Times New Roman" w:cs="Times New Roman"/>
          <w:bCs/>
          <w:sz w:val="28"/>
          <w:szCs w:val="28"/>
          <w:lang w:val="uk-UA" w:eastAsia="ru-RU"/>
        </w:rPr>
        <w:t xml:space="preserve">) контрактури. Зморщуванням </w:t>
      </w:r>
      <w:proofErr w:type="spellStart"/>
      <w:r w:rsidRPr="0024340E">
        <w:rPr>
          <w:rFonts w:ascii="Times New Roman" w:eastAsia="Times New Roman" w:hAnsi="Times New Roman" w:cs="Times New Roman"/>
          <w:bCs/>
          <w:sz w:val="28"/>
          <w:szCs w:val="28"/>
          <w:lang w:val="uk-UA" w:eastAsia="ru-RU"/>
        </w:rPr>
        <w:t>міжм’язових</w:t>
      </w:r>
      <w:proofErr w:type="spellEnd"/>
      <w:r w:rsidRPr="0024340E">
        <w:rPr>
          <w:rFonts w:ascii="Times New Roman" w:eastAsia="Times New Roman" w:hAnsi="Times New Roman" w:cs="Times New Roman"/>
          <w:bCs/>
          <w:sz w:val="28"/>
          <w:szCs w:val="28"/>
          <w:lang w:val="uk-UA" w:eastAsia="ru-RU"/>
        </w:rPr>
        <w:t xml:space="preserve"> сполучнотканинних просторів і </w:t>
      </w:r>
      <w:proofErr w:type="spellStart"/>
      <w:r w:rsidRPr="0024340E">
        <w:rPr>
          <w:rFonts w:ascii="Times New Roman" w:eastAsia="Times New Roman" w:hAnsi="Times New Roman" w:cs="Times New Roman"/>
          <w:bCs/>
          <w:sz w:val="28"/>
          <w:szCs w:val="28"/>
          <w:lang w:val="uk-UA" w:eastAsia="ru-RU"/>
        </w:rPr>
        <w:t>фасцій</w:t>
      </w:r>
      <w:proofErr w:type="spellEnd"/>
      <w:r w:rsidRPr="0024340E">
        <w:rPr>
          <w:rFonts w:ascii="Times New Roman" w:eastAsia="Times New Roman" w:hAnsi="Times New Roman" w:cs="Times New Roman"/>
          <w:bCs/>
          <w:sz w:val="28"/>
          <w:szCs w:val="28"/>
          <w:lang w:val="uk-UA" w:eastAsia="ru-RU"/>
        </w:rPr>
        <w:t xml:space="preserve"> обумовлюється в цих випадках вимушеною установкою суглоба до якої адаптуються фасція і зв'язки. При поширених запальних процесах, що зак</w:t>
      </w:r>
      <w:r w:rsidR="00BD0982">
        <w:rPr>
          <w:rFonts w:ascii="Times New Roman" w:eastAsia="Times New Roman" w:hAnsi="Times New Roman" w:cs="Times New Roman"/>
          <w:bCs/>
          <w:sz w:val="28"/>
          <w:szCs w:val="28"/>
          <w:lang w:val="uk-UA" w:eastAsia="ru-RU"/>
        </w:rPr>
        <w:t>і</w:t>
      </w:r>
      <w:r w:rsidRPr="0024340E">
        <w:rPr>
          <w:rFonts w:ascii="Times New Roman" w:eastAsia="Times New Roman" w:hAnsi="Times New Roman" w:cs="Times New Roman"/>
          <w:bCs/>
          <w:sz w:val="28"/>
          <w:szCs w:val="28"/>
          <w:lang w:val="uk-UA" w:eastAsia="ru-RU"/>
        </w:rPr>
        <w:t xml:space="preserve">нчуються рубцевим переродженням, зморщування м'язів, </w:t>
      </w:r>
      <w:proofErr w:type="spellStart"/>
      <w:r w:rsidRPr="0024340E">
        <w:rPr>
          <w:rFonts w:ascii="Times New Roman" w:eastAsia="Times New Roman" w:hAnsi="Times New Roman" w:cs="Times New Roman"/>
          <w:bCs/>
          <w:sz w:val="28"/>
          <w:szCs w:val="28"/>
          <w:lang w:val="uk-UA" w:eastAsia="ru-RU"/>
        </w:rPr>
        <w:t>фасцій</w:t>
      </w:r>
      <w:proofErr w:type="spellEnd"/>
      <w:r w:rsidRPr="0024340E">
        <w:rPr>
          <w:rFonts w:ascii="Times New Roman" w:eastAsia="Times New Roman" w:hAnsi="Times New Roman" w:cs="Times New Roman"/>
          <w:bCs/>
          <w:sz w:val="28"/>
          <w:szCs w:val="28"/>
          <w:lang w:val="uk-UA" w:eastAsia="ru-RU"/>
        </w:rPr>
        <w:t xml:space="preserve"> і зв'язок одночасно розвивається змішана, </w:t>
      </w:r>
      <w:proofErr w:type="spellStart"/>
      <w:r w:rsidRPr="0024340E">
        <w:rPr>
          <w:rFonts w:ascii="Times New Roman" w:eastAsia="Times New Roman" w:hAnsi="Times New Roman" w:cs="Times New Roman"/>
          <w:bCs/>
          <w:sz w:val="28"/>
          <w:szCs w:val="28"/>
          <w:lang w:val="uk-UA" w:eastAsia="ru-RU"/>
        </w:rPr>
        <w:t>десмоміогенна</w:t>
      </w:r>
      <w:proofErr w:type="spellEnd"/>
      <w:r w:rsidRPr="0024340E">
        <w:rPr>
          <w:rFonts w:ascii="Times New Roman" w:eastAsia="Times New Roman" w:hAnsi="Times New Roman" w:cs="Times New Roman"/>
          <w:bCs/>
          <w:sz w:val="28"/>
          <w:szCs w:val="28"/>
          <w:lang w:val="uk-UA" w:eastAsia="ru-RU"/>
        </w:rPr>
        <w:t xml:space="preserve"> контрактура.</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roofErr w:type="spellStart"/>
      <w:r w:rsidRPr="0024340E">
        <w:rPr>
          <w:rFonts w:ascii="Times New Roman" w:eastAsia="Times New Roman" w:hAnsi="Times New Roman" w:cs="Times New Roman"/>
          <w:bCs/>
          <w:sz w:val="28"/>
          <w:szCs w:val="28"/>
          <w:u w:val="single"/>
          <w:lang w:val="uk-UA" w:eastAsia="ru-RU"/>
        </w:rPr>
        <w:t>Тендогенні</w:t>
      </w:r>
      <w:proofErr w:type="spellEnd"/>
      <w:r w:rsidRPr="0024340E">
        <w:rPr>
          <w:rFonts w:ascii="Times New Roman" w:eastAsia="Times New Roman" w:hAnsi="Times New Roman" w:cs="Times New Roman"/>
          <w:bCs/>
          <w:sz w:val="28"/>
          <w:szCs w:val="28"/>
          <w:u w:val="single"/>
          <w:lang w:val="uk-UA" w:eastAsia="ru-RU"/>
        </w:rPr>
        <w:t xml:space="preserve"> контрактури.</w:t>
      </w:r>
      <w:r w:rsidRPr="0024340E">
        <w:rPr>
          <w:rFonts w:ascii="Times New Roman" w:eastAsia="Times New Roman" w:hAnsi="Times New Roman" w:cs="Times New Roman"/>
          <w:bCs/>
          <w:sz w:val="28"/>
          <w:szCs w:val="28"/>
          <w:lang w:val="uk-UA" w:eastAsia="ru-RU"/>
        </w:rPr>
        <w:t xml:space="preserve"> Сухожилля має незначну еластичність і не є активною складовою частиною при формуванні контрактури. Розвиваючись після ушкоджень і запальних змін сухожиль і сухожильних </w:t>
      </w:r>
      <w:proofErr w:type="spellStart"/>
      <w:r w:rsidRPr="0024340E">
        <w:rPr>
          <w:rFonts w:ascii="Times New Roman" w:eastAsia="Times New Roman" w:hAnsi="Times New Roman" w:cs="Times New Roman"/>
          <w:bCs/>
          <w:sz w:val="28"/>
          <w:szCs w:val="28"/>
          <w:lang w:val="uk-UA" w:eastAsia="ru-RU"/>
        </w:rPr>
        <w:t>піхв</w:t>
      </w:r>
      <w:proofErr w:type="spellEnd"/>
      <w:r w:rsidRPr="0024340E">
        <w:rPr>
          <w:rFonts w:ascii="Times New Roman" w:eastAsia="Times New Roman" w:hAnsi="Times New Roman" w:cs="Times New Roman"/>
          <w:bCs/>
          <w:sz w:val="28"/>
          <w:szCs w:val="28"/>
          <w:lang w:val="uk-UA" w:eastAsia="ru-RU"/>
        </w:rPr>
        <w:t xml:space="preserve"> (флегмони сухожильних </w:t>
      </w:r>
      <w:proofErr w:type="spellStart"/>
      <w:r w:rsidRPr="0024340E">
        <w:rPr>
          <w:rFonts w:ascii="Times New Roman" w:eastAsia="Times New Roman" w:hAnsi="Times New Roman" w:cs="Times New Roman"/>
          <w:bCs/>
          <w:sz w:val="28"/>
          <w:szCs w:val="28"/>
          <w:lang w:val="uk-UA" w:eastAsia="ru-RU"/>
        </w:rPr>
        <w:t>піхв</w:t>
      </w:r>
      <w:proofErr w:type="spellEnd"/>
      <w:r w:rsidRPr="0024340E">
        <w:rPr>
          <w:rFonts w:ascii="Times New Roman" w:eastAsia="Times New Roman" w:hAnsi="Times New Roman" w:cs="Times New Roman"/>
          <w:bCs/>
          <w:sz w:val="28"/>
          <w:szCs w:val="28"/>
          <w:lang w:val="uk-UA" w:eastAsia="ru-RU"/>
        </w:rPr>
        <w:t xml:space="preserve">), </w:t>
      </w:r>
      <w:proofErr w:type="spellStart"/>
      <w:r w:rsidRPr="0024340E">
        <w:rPr>
          <w:rFonts w:ascii="Times New Roman" w:eastAsia="Times New Roman" w:hAnsi="Times New Roman" w:cs="Times New Roman"/>
          <w:bCs/>
          <w:sz w:val="28"/>
          <w:szCs w:val="28"/>
          <w:lang w:val="uk-UA" w:eastAsia="ru-RU"/>
        </w:rPr>
        <w:t>тендогенні</w:t>
      </w:r>
      <w:proofErr w:type="spellEnd"/>
      <w:r w:rsidRPr="0024340E">
        <w:rPr>
          <w:rFonts w:ascii="Times New Roman" w:eastAsia="Times New Roman" w:hAnsi="Times New Roman" w:cs="Times New Roman"/>
          <w:bCs/>
          <w:sz w:val="28"/>
          <w:szCs w:val="28"/>
          <w:lang w:val="uk-UA" w:eastAsia="ru-RU"/>
        </w:rPr>
        <w:t xml:space="preserve"> контрактури надають суглобам стійке вимушене положення внаслідок розвитку рубців і спайок, які фіксують сухожилля.</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roofErr w:type="spellStart"/>
      <w:r w:rsidRPr="0024340E">
        <w:rPr>
          <w:rFonts w:ascii="Times New Roman" w:eastAsia="Times New Roman" w:hAnsi="Times New Roman" w:cs="Times New Roman"/>
          <w:bCs/>
          <w:sz w:val="28"/>
          <w:szCs w:val="28"/>
          <w:u w:val="single"/>
          <w:lang w:val="uk-UA" w:eastAsia="ru-RU"/>
        </w:rPr>
        <w:t>Міогенні</w:t>
      </w:r>
      <w:proofErr w:type="spellEnd"/>
      <w:r w:rsidRPr="0024340E">
        <w:rPr>
          <w:rFonts w:ascii="Times New Roman" w:eastAsia="Times New Roman" w:hAnsi="Times New Roman" w:cs="Times New Roman"/>
          <w:bCs/>
          <w:sz w:val="28"/>
          <w:szCs w:val="28"/>
          <w:u w:val="single"/>
          <w:lang w:val="uk-UA" w:eastAsia="ru-RU"/>
        </w:rPr>
        <w:t xml:space="preserve"> контрактури</w:t>
      </w:r>
      <w:r w:rsidRPr="0024340E">
        <w:rPr>
          <w:rFonts w:ascii="Times New Roman" w:eastAsia="Times New Roman" w:hAnsi="Times New Roman" w:cs="Times New Roman"/>
          <w:bCs/>
          <w:sz w:val="28"/>
          <w:szCs w:val="28"/>
          <w:lang w:val="uk-UA" w:eastAsia="ru-RU"/>
        </w:rPr>
        <w:t xml:space="preserve"> обумовлені структурними змінами в м'язах, що зморщуються і втрачають нормальну еластичність. Незважаючи на різноманіття умов, що призводять до розвитку </w:t>
      </w:r>
      <w:proofErr w:type="spellStart"/>
      <w:r w:rsidRPr="0024340E">
        <w:rPr>
          <w:rFonts w:ascii="Times New Roman" w:eastAsia="Times New Roman" w:hAnsi="Times New Roman" w:cs="Times New Roman"/>
          <w:bCs/>
          <w:sz w:val="28"/>
          <w:szCs w:val="28"/>
          <w:lang w:val="uk-UA" w:eastAsia="ru-RU"/>
        </w:rPr>
        <w:t>міогенних</w:t>
      </w:r>
      <w:proofErr w:type="spellEnd"/>
      <w:r w:rsidRPr="0024340E">
        <w:rPr>
          <w:rFonts w:ascii="Times New Roman" w:eastAsia="Times New Roman" w:hAnsi="Times New Roman" w:cs="Times New Roman"/>
          <w:bCs/>
          <w:sz w:val="28"/>
          <w:szCs w:val="28"/>
          <w:lang w:val="uk-UA" w:eastAsia="ru-RU"/>
        </w:rPr>
        <w:t xml:space="preserve"> контрактур, можна виділити дві основні причини їх виникнення: 1) адаптація м'язу до стійкого скороченого положення і 2) гострий або хронічний запальний процес (міозит). </w:t>
      </w:r>
      <w:r w:rsidRPr="0024340E">
        <w:rPr>
          <w:rFonts w:ascii="Times New Roman" w:eastAsia="Times New Roman" w:hAnsi="Times New Roman" w:cs="Times New Roman"/>
          <w:sz w:val="28"/>
          <w:szCs w:val="28"/>
          <w:lang w:val="uk-UA" w:eastAsia="ru-RU"/>
        </w:rPr>
        <w:t xml:space="preserve">У патогенезі адаптаційних контрактур превалюють </w:t>
      </w:r>
      <w:r w:rsidR="00BD0982" w:rsidRPr="0024340E">
        <w:rPr>
          <w:rFonts w:ascii="Times New Roman" w:eastAsia="Times New Roman" w:hAnsi="Times New Roman" w:cs="Times New Roman"/>
          <w:sz w:val="28"/>
          <w:szCs w:val="28"/>
          <w:lang w:val="uk-UA" w:eastAsia="ru-RU"/>
        </w:rPr>
        <w:t>дегенеративні</w:t>
      </w:r>
      <w:r w:rsidRPr="0024340E">
        <w:rPr>
          <w:rFonts w:ascii="Times New Roman" w:eastAsia="Times New Roman" w:hAnsi="Times New Roman" w:cs="Times New Roman"/>
          <w:sz w:val="28"/>
          <w:szCs w:val="28"/>
          <w:lang w:val="uk-UA" w:eastAsia="ru-RU"/>
        </w:rPr>
        <w:t xml:space="preserve"> зміни - атрофія м'язової тканини, в патогенезі запальних контрактур - явища </w:t>
      </w:r>
      <w:proofErr w:type="spellStart"/>
      <w:r w:rsidRPr="0024340E">
        <w:rPr>
          <w:rFonts w:ascii="Times New Roman" w:eastAsia="Times New Roman" w:hAnsi="Times New Roman" w:cs="Times New Roman"/>
          <w:sz w:val="28"/>
          <w:szCs w:val="28"/>
          <w:lang w:val="uk-UA" w:eastAsia="ru-RU"/>
        </w:rPr>
        <w:t>інтерстиціального</w:t>
      </w:r>
      <w:proofErr w:type="spellEnd"/>
      <w:r w:rsidRPr="0024340E">
        <w:rPr>
          <w:rFonts w:ascii="Times New Roman" w:eastAsia="Times New Roman" w:hAnsi="Times New Roman" w:cs="Times New Roman"/>
          <w:sz w:val="28"/>
          <w:szCs w:val="28"/>
          <w:lang w:val="uk-UA" w:eastAsia="ru-RU"/>
        </w:rPr>
        <w:t xml:space="preserve"> міозиту на </w:t>
      </w:r>
      <w:r w:rsidR="00BD0982" w:rsidRPr="0024340E">
        <w:rPr>
          <w:rFonts w:ascii="Times New Roman" w:eastAsia="Times New Roman" w:hAnsi="Times New Roman" w:cs="Times New Roman"/>
          <w:sz w:val="28"/>
          <w:szCs w:val="28"/>
          <w:lang w:val="uk-UA" w:eastAsia="ru-RU"/>
        </w:rPr>
        <w:t>ґрунті</w:t>
      </w:r>
      <w:r w:rsidRPr="0024340E">
        <w:rPr>
          <w:rFonts w:ascii="Times New Roman" w:eastAsia="Times New Roman" w:hAnsi="Times New Roman" w:cs="Times New Roman"/>
          <w:sz w:val="28"/>
          <w:szCs w:val="28"/>
          <w:lang w:val="uk-UA" w:eastAsia="ru-RU"/>
        </w:rPr>
        <w:t xml:space="preserve"> травматичного, інфекційного або токсичного процесу. Контрактури адаптаційного походження розвиваються повільно, роками, запальні - досить швидко, протягом тижнів або місяців.</w:t>
      </w:r>
      <w:r w:rsidRPr="0024340E">
        <w:rPr>
          <w:rFonts w:ascii="Times New Roman" w:eastAsia="Times New Roman" w:hAnsi="Times New Roman" w:cs="Times New Roman"/>
          <w:bCs/>
          <w:sz w:val="28"/>
          <w:szCs w:val="28"/>
          <w:lang w:val="uk-UA" w:eastAsia="ru-RU"/>
        </w:rPr>
        <w:t xml:space="preserve"> </w:t>
      </w:r>
      <w:r w:rsidRPr="0024340E">
        <w:rPr>
          <w:rFonts w:ascii="Times New Roman" w:eastAsia="Times New Roman" w:hAnsi="Times New Roman" w:cs="Times New Roman"/>
          <w:sz w:val="28"/>
          <w:szCs w:val="28"/>
          <w:lang w:val="uk-UA" w:eastAsia="ru-RU"/>
        </w:rPr>
        <w:t xml:space="preserve">Важкі </w:t>
      </w:r>
      <w:proofErr w:type="spellStart"/>
      <w:r w:rsidRPr="0024340E">
        <w:rPr>
          <w:rFonts w:ascii="Times New Roman" w:eastAsia="Times New Roman" w:hAnsi="Times New Roman" w:cs="Times New Roman"/>
          <w:sz w:val="28"/>
          <w:szCs w:val="28"/>
          <w:lang w:val="uk-UA" w:eastAsia="ru-RU"/>
        </w:rPr>
        <w:t>міогенні</w:t>
      </w:r>
      <w:proofErr w:type="spellEnd"/>
      <w:r w:rsidRPr="0024340E">
        <w:rPr>
          <w:rFonts w:ascii="Times New Roman" w:eastAsia="Times New Roman" w:hAnsi="Times New Roman" w:cs="Times New Roman"/>
          <w:sz w:val="28"/>
          <w:szCs w:val="28"/>
          <w:lang w:val="uk-UA" w:eastAsia="ru-RU"/>
        </w:rPr>
        <w:t xml:space="preserve"> контрактури виникають при первинних міопатіях, вродженому </w:t>
      </w:r>
      <w:proofErr w:type="spellStart"/>
      <w:r w:rsidRPr="0024340E">
        <w:rPr>
          <w:rFonts w:ascii="Times New Roman" w:eastAsia="Times New Roman" w:hAnsi="Times New Roman" w:cs="Times New Roman"/>
          <w:sz w:val="28"/>
          <w:szCs w:val="28"/>
          <w:lang w:val="uk-UA" w:eastAsia="ru-RU"/>
        </w:rPr>
        <w:t>артрогрипозі</w:t>
      </w:r>
      <w:proofErr w:type="spellEnd"/>
      <w:r w:rsidRPr="0024340E">
        <w:rPr>
          <w:rFonts w:ascii="Times New Roman" w:eastAsia="Times New Roman" w:hAnsi="Times New Roman" w:cs="Times New Roman"/>
          <w:sz w:val="28"/>
          <w:szCs w:val="28"/>
          <w:lang w:val="uk-UA" w:eastAsia="ru-RU"/>
        </w:rPr>
        <w:t>, при пухлинах, що локалізуються в м'язовій тканині (гемангіома, проростанні злоякісної пухлини в м'яз).</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24340E">
        <w:rPr>
          <w:rFonts w:ascii="Times New Roman" w:eastAsia="Times New Roman" w:hAnsi="Times New Roman" w:cs="Times New Roman"/>
          <w:sz w:val="28"/>
          <w:szCs w:val="28"/>
          <w:u w:val="single"/>
          <w:lang w:val="uk-UA" w:eastAsia="ru-RU"/>
        </w:rPr>
        <w:t>Артрогенні</w:t>
      </w:r>
      <w:proofErr w:type="spellEnd"/>
      <w:r w:rsidRPr="0024340E">
        <w:rPr>
          <w:rFonts w:ascii="Times New Roman" w:eastAsia="Times New Roman" w:hAnsi="Times New Roman" w:cs="Times New Roman"/>
          <w:sz w:val="28"/>
          <w:szCs w:val="28"/>
          <w:u w:val="single"/>
          <w:lang w:val="uk-UA" w:eastAsia="ru-RU"/>
        </w:rPr>
        <w:t xml:space="preserve"> контрактури</w:t>
      </w:r>
      <w:r w:rsidRPr="0024340E">
        <w:rPr>
          <w:rFonts w:ascii="Times New Roman" w:eastAsia="Times New Roman" w:hAnsi="Times New Roman" w:cs="Times New Roman"/>
          <w:sz w:val="28"/>
          <w:szCs w:val="28"/>
          <w:lang w:val="uk-UA" w:eastAsia="ru-RU"/>
        </w:rPr>
        <w:t xml:space="preserve"> розвиваються внаслідок патологічних змін в суглобових кінцях або в зв'язкового-капсульному апараті. Причиною первинних </w:t>
      </w:r>
      <w:proofErr w:type="spellStart"/>
      <w:r w:rsidRPr="0024340E">
        <w:rPr>
          <w:rFonts w:ascii="Times New Roman" w:eastAsia="Times New Roman" w:hAnsi="Times New Roman" w:cs="Times New Roman"/>
          <w:sz w:val="28"/>
          <w:szCs w:val="28"/>
          <w:lang w:val="uk-UA" w:eastAsia="ru-RU"/>
        </w:rPr>
        <w:t>артрогенних</w:t>
      </w:r>
      <w:proofErr w:type="spellEnd"/>
      <w:r w:rsidRPr="0024340E">
        <w:rPr>
          <w:rFonts w:ascii="Times New Roman" w:eastAsia="Times New Roman" w:hAnsi="Times New Roman" w:cs="Times New Roman"/>
          <w:sz w:val="28"/>
          <w:szCs w:val="28"/>
          <w:lang w:val="uk-UA" w:eastAsia="ru-RU"/>
        </w:rPr>
        <w:t xml:space="preserve"> контрактур може бути гостре або хронічне запалення суглоба або травматичне ушкодження. Запальне або травматичне ушкодження веде до розвитку усередині суглоба спайок і зрощень, до </w:t>
      </w:r>
      <w:r w:rsidR="00BD0982" w:rsidRPr="0024340E">
        <w:rPr>
          <w:rFonts w:ascii="Times New Roman" w:eastAsia="Times New Roman" w:hAnsi="Times New Roman" w:cs="Times New Roman"/>
          <w:sz w:val="28"/>
          <w:szCs w:val="28"/>
          <w:lang w:val="uk-UA" w:eastAsia="ru-RU"/>
        </w:rPr>
        <w:t>рубцевого</w:t>
      </w:r>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зморщення</w:t>
      </w:r>
      <w:proofErr w:type="spellEnd"/>
      <w:r w:rsidRPr="0024340E">
        <w:rPr>
          <w:rFonts w:ascii="Times New Roman" w:eastAsia="Times New Roman" w:hAnsi="Times New Roman" w:cs="Times New Roman"/>
          <w:sz w:val="28"/>
          <w:szCs w:val="28"/>
          <w:lang w:val="uk-UA" w:eastAsia="ru-RU"/>
        </w:rPr>
        <w:t xml:space="preserve"> капсули. Дегенеративні зміни в суглобі (</w:t>
      </w:r>
      <w:proofErr w:type="spellStart"/>
      <w:r w:rsidRPr="0024340E">
        <w:rPr>
          <w:rFonts w:ascii="Times New Roman" w:eastAsia="Times New Roman" w:hAnsi="Times New Roman" w:cs="Times New Roman"/>
          <w:sz w:val="28"/>
          <w:szCs w:val="28"/>
          <w:lang w:val="uk-UA" w:eastAsia="ru-RU"/>
        </w:rPr>
        <w:t>остеоартрози</w:t>
      </w:r>
      <w:proofErr w:type="spellEnd"/>
      <w:r w:rsidRPr="0024340E">
        <w:rPr>
          <w:rFonts w:ascii="Times New Roman" w:eastAsia="Times New Roman" w:hAnsi="Times New Roman" w:cs="Times New Roman"/>
          <w:sz w:val="28"/>
          <w:szCs w:val="28"/>
          <w:lang w:val="uk-UA" w:eastAsia="ru-RU"/>
        </w:rPr>
        <w:t xml:space="preserve">), як правило, ведуть до появи </w:t>
      </w:r>
      <w:proofErr w:type="spellStart"/>
      <w:r w:rsidRPr="0024340E">
        <w:rPr>
          <w:rFonts w:ascii="Times New Roman" w:eastAsia="Times New Roman" w:hAnsi="Times New Roman" w:cs="Times New Roman"/>
          <w:sz w:val="28"/>
          <w:szCs w:val="28"/>
          <w:lang w:val="uk-UA" w:eastAsia="ru-RU"/>
        </w:rPr>
        <w:t>артрогенних</w:t>
      </w:r>
      <w:proofErr w:type="spellEnd"/>
      <w:r w:rsidRPr="0024340E">
        <w:rPr>
          <w:rFonts w:ascii="Times New Roman" w:eastAsia="Times New Roman" w:hAnsi="Times New Roman" w:cs="Times New Roman"/>
          <w:sz w:val="28"/>
          <w:szCs w:val="28"/>
          <w:lang w:val="uk-UA" w:eastAsia="ru-RU"/>
        </w:rPr>
        <w:t xml:space="preserve"> контрактур. При тривалому вимушеному положенні суглоба можуть розвиватися </w:t>
      </w:r>
      <w:proofErr w:type="spellStart"/>
      <w:r w:rsidRPr="0024340E">
        <w:rPr>
          <w:rFonts w:ascii="Times New Roman" w:eastAsia="Times New Roman" w:hAnsi="Times New Roman" w:cs="Times New Roman"/>
          <w:sz w:val="28"/>
          <w:szCs w:val="28"/>
          <w:lang w:val="uk-UA" w:eastAsia="ru-RU"/>
        </w:rPr>
        <w:t>артрогенні</w:t>
      </w:r>
      <w:proofErr w:type="spellEnd"/>
      <w:r w:rsidRPr="0024340E">
        <w:rPr>
          <w:rFonts w:ascii="Times New Roman" w:eastAsia="Times New Roman" w:hAnsi="Times New Roman" w:cs="Times New Roman"/>
          <w:sz w:val="28"/>
          <w:szCs w:val="28"/>
          <w:lang w:val="uk-UA" w:eastAsia="ru-RU"/>
        </w:rPr>
        <w:t xml:space="preserve"> контрактури вдруге по відношенню до м'язової контрактури в результаті зморщування капсули суглоба і зв'язок.</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24340E">
        <w:rPr>
          <w:rFonts w:ascii="Times New Roman" w:eastAsia="Times New Roman" w:hAnsi="Times New Roman" w:cs="Times New Roman"/>
          <w:sz w:val="28"/>
          <w:szCs w:val="28"/>
          <w:u w:val="single"/>
          <w:lang w:val="uk-UA" w:eastAsia="ru-RU"/>
        </w:rPr>
        <w:lastRenderedPageBreak/>
        <w:t>Неврогенні</w:t>
      </w:r>
      <w:proofErr w:type="spellEnd"/>
      <w:r w:rsidRPr="0024340E">
        <w:rPr>
          <w:rFonts w:ascii="Times New Roman" w:eastAsia="Times New Roman" w:hAnsi="Times New Roman" w:cs="Times New Roman"/>
          <w:sz w:val="28"/>
          <w:szCs w:val="28"/>
          <w:u w:val="single"/>
          <w:lang w:val="uk-UA" w:eastAsia="ru-RU"/>
        </w:rPr>
        <w:t xml:space="preserve"> контрактури</w:t>
      </w:r>
      <w:r w:rsidRPr="0024340E">
        <w:rPr>
          <w:rFonts w:ascii="Times New Roman" w:eastAsia="Times New Roman" w:hAnsi="Times New Roman" w:cs="Times New Roman"/>
          <w:sz w:val="28"/>
          <w:szCs w:val="28"/>
          <w:lang w:val="uk-UA" w:eastAsia="ru-RU"/>
        </w:rPr>
        <w:t xml:space="preserve"> обумовлюються захворюваннями і ушкодженнями нервової системи. Обмеження рухів в суглобах при </w:t>
      </w:r>
      <w:proofErr w:type="spellStart"/>
      <w:r w:rsidRPr="0024340E">
        <w:rPr>
          <w:rFonts w:ascii="Times New Roman" w:eastAsia="Times New Roman" w:hAnsi="Times New Roman" w:cs="Times New Roman"/>
          <w:sz w:val="28"/>
          <w:szCs w:val="28"/>
          <w:lang w:val="uk-UA" w:eastAsia="ru-RU"/>
        </w:rPr>
        <w:t>неврогенних</w:t>
      </w:r>
      <w:proofErr w:type="spellEnd"/>
      <w:r w:rsidRPr="0024340E">
        <w:rPr>
          <w:rFonts w:ascii="Times New Roman" w:eastAsia="Times New Roman" w:hAnsi="Times New Roman" w:cs="Times New Roman"/>
          <w:sz w:val="28"/>
          <w:szCs w:val="28"/>
          <w:lang w:val="uk-UA" w:eastAsia="ru-RU"/>
        </w:rPr>
        <w:t xml:space="preserve"> контрактурах визивається порушенням нормального м'язового балансу і утворенням нової патологічної м'язової рівноваги, яка утримує суглоб у вимушеному положенні. </w:t>
      </w:r>
      <w:proofErr w:type="spellStart"/>
      <w:r w:rsidRPr="0024340E">
        <w:rPr>
          <w:rFonts w:ascii="Times New Roman" w:eastAsia="Times New Roman" w:hAnsi="Times New Roman" w:cs="Times New Roman"/>
          <w:sz w:val="28"/>
          <w:szCs w:val="28"/>
          <w:lang w:val="uk-UA" w:eastAsia="ru-RU"/>
        </w:rPr>
        <w:t>Неврогенні</w:t>
      </w:r>
      <w:proofErr w:type="spellEnd"/>
      <w:r w:rsidRPr="0024340E">
        <w:rPr>
          <w:rFonts w:ascii="Times New Roman" w:eastAsia="Times New Roman" w:hAnsi="Times New Roman" w:cs="Times New Roman"/>
          <w:sz w:val="28"/>
          <w:szCs w:val="28"/>
          <w:lang w:val="uk-UA" w:eastAsia="ru-RU"/>
        </w:rPr>
        <w:t xml:space="preserve"> контрактури можуть виникнути в результаті порушення різних поверхів нервової системи.</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Під положенням контрактури розуміють вимушену установку</w:t>
      </w:r>
      <w:r w:rsidRPr="0024340E">
        <w:rPr>
          <w:rFonts w:ascii="Times New Roman" w:eastAsia="Times New Roman" w:hAnsi="Times New Roman" w:cs="Times New Roman"/>
          <w:sz w:val="28"/>
          <w:szCs w:val="28"/>
          <w:lang w:val="uk-UA" w:eastAsia="ru-RU"/>
        </w:rPr>
        <w:t>, яку приймає суглоб внаслідок обмеження в ньому рухів. Контрактури бувають згинальні, розгинальні, привідні, відвідні та інші. Якщо рухи в суглобі обмежені одночасно в обох напрямках, наприклад обмежен</w:t>
      </w:r>
      <w:r w:rsidR="00350ED6">
        <w:rPr>
          <w:rFonts w:ascii="Times New Roman" w:eastAsia="Times New Roman" w:hAnsi="Times New Roman" w:cs="Times New Roman"/>
          <w:sz w:val="28"/>
          <w:szCs w:val="28"/>
          <w:lang w:val="uk-UA" w:eastAsia="ru-RU"/>
        </w:rPr>
        <w:t>е</w:t>
      </w:r>
      <w:r w:rsidRPr="0024340E">
        <w:rPr>
          <w:rFonts w:ascii="Times New Roman" w:eastAsia="Times New Roman" w:hAnsi="Times New Roman" w:cs="Times New Roman"/>
          <w:sz w:val="28"/>
          <w:szCs w:val="28"/>
          <w:lang w:val="uk-UA" w:eastAsia="ru-RU"/>
        </w:rPr>
        <w:t xml:space="preserve"> згинання та розгинання, то така контрактура називається згинально-розгинальною або концентричною.</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З функціональної точки зору розрізняють контрактури зручні і незручні.</w:t>
      </w:r>
      <w:r w:rsidRPr="0024340E">
        <w:rPr>
          <w:rFonts w:ascii="Times New Roman" w:eastAsia="Times New Roman" w:hAnsi="Times New Roman" w:cs="Times New Roman"/>
          <w:sz w:val="28"/>
          <w:szCs w:val="28"/>
          <w:lang w:val="uk-UA" w:eastAsia="ru-RU"/>
        </w:rPr>
        <w:t xml:space="preserve"> Під </w:t>
      </w:r>
      <w:r w:rsidRPr="0024340E">
        <w:rPr>
          <w:rFonts w:ascii="Times New Roman" w:eastAsia="Times New Roman" w:hAnsi="Times New Roman" w:cs="Times New Roman"/>
          <w:sz w:val="28"/>
          <w:szCs w:val="28"/>
          <w:u w:val="single"/>
          <w:lang w:val="uk-UA" w:eastAsia="ru-RU"/>
        </w:rPr>
        <w:t>функціонально зручною установкою</w:t>
      </w:r>
      <w:r w:rsidRPr="0024340E">
        <w:rPr>
          <w:rFonts w:ascii="Times New Roman" w:eastAsia="Times New Roman" w:hAnsi="Times New Roman" w:cs="Times New Roman"/>
          <w:sz w:val="28"/>
          <w:szCs w:val="28"/>
          <w:lang w:val="uk-UA" w:eastAsia="ru-RU"/>
        </w:rPr>
        <w:t xml:space="preserve"> розуміють таке положення кінцівки, яке при обмеженій рухливості в суглобі забезпечує їй максимальну працездатність.</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Функціонально зручні установки суглобів при контрактурах визначаються межами збереженого обсягу рухів. Наприклад, якщо в ліктьовому суглобі контрактура допускає розмах рухів в межах від 0 до 120°, то, незважаючи на порівняно значний обсяг збереженої рухливості, установка ураженого суглоба є функціонально невигідною; в цьому випадку навіть в положенні максимального згинання ліктьовий суглоб виявляється розігнутим, що позбавляє хворого можливості піднести кисть руки до обличчя. Малоефективними виявляються також такі рухи в гомілковостопному суглобі, які відбуваються поза межами, в яких можлива правильна опора на стопу. Отже, при оцінці контрактур з точки зору їх функціональної вигідності має значення не збереження в суглобі можливо більшого розмаху рухів, а межі, в яких відбуваються рухи. Практично при оцінці контрактур потрібно орієнтуватися на функціонально вигідні положення, прийняті для анкілозів. Ці положення повинні знаходитися при функціонально зручних контрактурах всередині меж збереженої рухливості в суглобі; при відсутності такої умови контрактура повинна розцінюватися як </w:t>
      </w:r>
      <w:r w:rsidRPr="0024340E">
        <w:rPr>
          <w:rFonts w:ascii="Times New Roman" w:eastAsia="Times New Roman" w:hAnsi="Times New Roman" w:cs="Times New Roman"/>
          <w:sz w:val="28"/>
          <w:szCs w:val="28"/>
          <w:u w:val="single"/>
          <w:lang w:val="uk-UA" w:eastAsia="ru-RU"/>
        </w:rPr>
        <w:t>функціонально невигідна</w:t>
      </w:r>
      <w:r w:rsidRPr="0024340E">
        <w:rPr>
          <w:rFonts w:ascii="Times New Roman" w:eastAsia="Times New Roman" w:hAnsi="Times New Roman" w:cs="Times New Roman"/>
          <w:sz w:val="28"/>
          <w:szCs w:val="28"/>
          <w:lang w:val="uk-UA" w:eastAsia="ru-RU"/>
        </w:rPr>
        <w:t>.</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розвинених контрактурах визначення обсягу руху звичайно не становить труднощів. Важливо пам'ятати, що відділ, який лежить вище суглоба, повинен бути фіксований рукою дослідника. Обсяг збереженої рухливості визначається рухом дистального відділу кінцівки в напрямку контрактури. Спроби зворотних рухів (в зворотному контрактурі напрямку) зустрічають пружинистий, м'який опір напружених тканин (при </w:t>
      </w:r>
      <w:proofErr w:type="spellStart"/>
      <w:r w:rsidRPr="0024340E">
        <w:rPr>
          <w:rFonts w:ascii="Times New Roman" w:eastAsia="Times New Roman" w:hAnsi="Times New Roman" w:cs="Times New Roman"/>
          <w:sz w:val="28"/>
          <w:szCs w:val="28"/>
          <w:lang w:val="uk-UA" w:eastAsia="ru-RU"/>
        </w:rPr>
        <w:t>дерматогенних</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міогенних</w:t>
      </w:r>
      <w:proofErr w:type="spellEnd"/>
      <w:r w:rsidRPr="0024340E">
        <w:rPr>
          <w:rFonts w:ascii="Times New Roman" w:eastAsia="Times New Roman" w:hAnsi="Times New Roman" w:cs="Times New Roman"/>
          <w:sz w:val="28"/>
          <w:szCs w:val="28"/>
          <w:lang w:val="uk-UA" w:eastAsia="ru-RU"/>
        </w:rPr>
        <w:t xml:space="preserve"> контрактурах). При контрактурах </w:t>
      </w:r>
      <w:proofErr w:type="spellStart"/>
      <w:r w:rsidRPr="0024340E">
        <w:rPr>
          <w:rFonts w:ascii="Times New Roman" w:eastAsia="Times New Roman" w:hAnsi="Times New Roman" w:cs="Times New Roman"/>
          <w:sz w:val="28"/>
          <w:szCs w:val="28"/>
          <w:lang w:val="uk-UA" w:eastAsia="ru-RU"/>
        </w:rPr>
        <w:t>артрогенного</w:t>
      </w:r>
      <w:proofErr w:type="spellEnd"/>
      <w:r w:rsidRPr="0024340E">
        <w:rPr>
          <w:rFonts w:ascii="Times New Roman" w:eastAsia="Times New Roman" w:hAnsi="Times New Roman" w:cs="Times New Roman"/>
          <w:sz w:val="28"/>
          <w:szCs w:val="28"/>
          <w:lang w:val="uk-UA" w:eastAsia="ru-RU"/>
        </w:rPr>
        <w:t xml:space="preserve"> характеру рухи обмежуються одночасно у всіх напрямках. Однак і в цих випадках дослідження рухливості має проводитися в напрямку контрактури. Тільки за допомогою такого прийому можуть бути виявлені ті контрактури і ригідності суглобів, при яких рухливість виражається в незначних </w:t>
      </w:r>
      <w:proofErr w:type="spellStart"/>
      <w:r w:rsidRPr="0024340E">
        <w:rPr>
          <w:rFonts w:ascii="Times New Roman" w:eastAsia="Times New Roman" w:hAnsi="Times New Roman" w:cs="Times New Roman"/>
          <w:sz w:val="28"/>
          <w:szCs w:val="28"/>
          <w:lang w:val="uk-UA" w:eastAsia="ru-RU"/>
        </w:rPr>
        <w:t>розгойдуючих</w:t>
      </w:r>
      <w:proofErr w:type="spellEnd"/>
      <w:r w:rsidRPr="0024340E">
        <w:rPr>
          <w:rFonts w:ascii="Times New Roman" w:eastAsia="Times New Roman" w:hAnsi="Times New Roman" w:cs="Times New Roman"/>
          <w:sz w:val="28"/>
          <w:szCs w:val="28"/>
          <w:lang w:val="uk-UA" w:eastAsia="ru-RU"/>
        </w:rPr>
        <w:t xml:space="preserve"> рухах.</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lastRenderedPageBreak/>
        <w:t>Дослідження починають з суглоба здорової кінцівки для того, щоб підготувати хворого. Дослідження проводять обережно, без різких рухів в здоровому, а потім в ураженому суглобі. Закінчується дослідження вимірюванням обсягу активних і пасивних рухів.</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У більшості суглобів крім звичайної амплітуди рухів, в межах якої відбувається активна робота зчленування, існують резервні, додаткові рухи, які можуть бути виявлені тільки шляхом дослідження пасивного обсягу рухів; наприклад, для кульшового і колінного суглобів таким резервним рухом є </w:t>
      </w:r>
      <w:proofErr w:type="spellStart"/>
      <w:r w:rsidRPr="0024340E">
        <w:rPr>
          <w:rFonts w:ascii="Times New Roman" w:eastAsia="Times New Roman" w:hAnsi="Times New Roman" w:cs="Times New Roman"/>
          <w:sz w:val="28"/>
          <w:szCs w:val="28"/>
          <w:lang w:val="uk-UA" w:eastAsia="ru-RU"/>
        </w:rPr>
        <w:t>перерозгинання</w:t>
      </w:r>
      <w:proofErr w:type="spellEnd"/>
      <w:r w:rsidRPr="0024340E">
        <w:rPr>
          <w:rFonts w:ascii="Times New Roman" w:eastAsia="Times New Roman" w:hAnsi="Times New Roman" w:cs="Times New Roman"/>
          <w:sz w:val="28"/>
          <w:szCs w:val="28"/>
          <w:lang w:val="uk-UA" w:eastAsia="ru-RU"/>
        </w:rPr>
        <w:t>. Ранні форми контрактур на початку хронічного запалення характеризуються в першу чергу зникненням цих резервів руху.</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Додаткові рухи в колінних і кульшових суглобах вивчають за допомогою пасивних рухів у напрямку, протилежному наміченій контрактурі, інакше кажучи, в напрямку </w:t>
      </w:r>
      <w:proofErr w:type="spellStart"/>
      <w:r w:rsidRPr="0024340E">
        <w:rPr>
          <w:rFonts w:ascii="Times New Roman" w:eastAsia="Times New Roman" w:hAnsi="Times New Roman" w:cs="Times New Roman"/>
          <w:sz w:val="28"/>
          <w:szCs w:val="28"/>
          <w:lang w:val="uk-UA" w:eastAsia="ru-RU"/>
        </w:rPr>
        <w:t>перерозгинання</w:t>
      </w:r>
      <w:proofErr w:type="spellEnd"/>
      <w:r w:rsidRPr="0024340E">
        <w:rPr>
          <w:rFonts w:ascii="Times New Roman" w:eastAsia="Times New Roman" w:hAnsi="Times New Roman" w:cs="Times New Roman"/>
          <w:sz w:val="28"/>
          <w:szCs w:val="28"/>
          <w:lang w:val="uk-UA" w:eastAsia="ru-RU"/>
        </w:rPr>
        <w:t xml:space="preserve">. У цих випадках дослідник рукою фіксує відділ, що лежить вище досліджуваного суглоба, і здійснює </w:t>
      </w:r>
      <w:proofErr w:type="spellStart"/>
      <w:r w:rsidRPr="0024340E">
        <w:rPr>
          <w:rFonts w:ascii="Times New Roman" w:eastAsia="Times New Roman" w:hAnsi="Times New Roman" w:cs="Times New Roman"/>
          <w:sz w:val="28"/>
          <w:szCs w:val="28"/>
          <w:lang w:val="uk-UA" w:eastAsia="ru-RU"/>
        </w:rPr>
        <w:t>перерозгинання</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дистально</w:t>
      </w:r>
      <w:proofErr w:type="spellEnd"/>
      <w:r w:rsidRPr="0024340E">
        <w:rPr>
          <w:rFonts w:ascii="Times New Roman" w:eastAsia="Times New Roman" w:hAnsi="Times New Roman" w:cs="Times New Roman"/>
          <w:sz w:val="28"/>
          <w:szCs w:val="28"/>
          <w:lang w:val="uk-UA" w:eastAsia="ru-RU"/>
        </w:rPr>
        <w:t xml:space="preserve"> розташованого відділу кінцівки. У початкових стадіях захворювання гомілковостопного суглоба унеможливлюється крайнє тильне згинання (розгинання) стопи.</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Ригідність суглобів досліджують за тими ж правилами, що і різко розвинені контрактури.</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Анкілози розпізнають на підставі повної відсутності рухливості в суглобі.</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Контрактура одного з суглобів кінцівки може зумовити розвиток в суміжних суглобах порочної установки, що функціонально компенсує первинну деформацію.</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Рухливість кінцівки обмежується при травматичних вивихах; при цьому в суглобі з'являються </w:t>
      </w:r>
      <w:r w:rsidRPr="0024340E">
        <w:rPr>
          <w:rFonts w:ascii="Times New Roman" w:eastAsia="Times New Roman" w:hAnsi="Times New Roman" w:cs="Times New Roman"/>
          <w:sz w:val="28"/>
          <w:szCs w:val="28"/>
          <w:u w:val="single"/>
          <w:lang w:val="uk-UA" w:eastAsia="ru-RU"/>
        </w:rPr>
        <w:t>пасивні пружинисті рухи</w:t>
      </w:r>
      <w:r w:rsidRPr="0024340E">
        <w:rPr>
          <w:rFonts w:ascii="Times New Roman" w:eastAsia="Times New Roman" w:hAnsi="Times New Roman" w:cs="Times New Roman"/>
          <w:sz w:val="28"/>
          <w:szCs w:val="28"/>
          <w:lang w:val="uk-UA" w:eastAsia="ru-RU"/>
        </w:rPr>
        <w:t>. Ці рухи кінцівки поряд з низкою інших ознак, які виявляються методами огляду і пальпації, відносяться до числа достовірних симптомів травматичного вивиху.</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Сутність пасивних пружних рухів полягає в тому, що під впливом зміщення вивихнутого суглобового кінця виникають зміни в довжині і напрямку вивихнутого сегмента кінцівки, внаслідок яких порушується м'язова рівновага. У ранні терміни після пошкодження пасивні пружинисті руху викликаються еластичною м'язової тягою і рефлекторною м'язовою напругою; вони мають нестійкий характер. Еластична тяга пояснюється порушенням фізіологічних умов, необхідних для правильної функції, - зміщенням суглобових кінців; рефлекторне м'язове напруження - результат м'язового захисту, що з'являється як реакція на больові відчуття. Якщо вивих вправлений своєчасно, обмеження рухливості повністю зникає, так як не встигає </w:t>
      </w:r>
      <w:proofErr w:type="spellStart"/>
      <w:r w:rsidRPr="0024340E">
        <w:rPr>
          <w:rFonts w:ascii="Times New Roman" w:eastAsia="Times New Roman" w:hAnsi="Times New Roman" w:cs="Times New Roman"/>
          <w:sz w:val="28"/>
          <w:szCs w:val="28"/>
          <w:lang w:val="uk-UA" w:eastAsia="ru-RU"/>
        </w:rPr>
        <w:t>розвинутись</w:t>
      </w:r>
      <w:proofErr w:type="spellEnd"/>
      <w:r w:rsidRPr="0024340E">
        <w:rPr>
          <w:rFonts w:ascii="Times New Roman" w:eastAsia="Times New Roman" w:hAnsi="Times New Roman" w:cs="Times New Roman"/>
          <w:sz w:val="28"/>
          <w:szCs w:val="28"/>
          <w:lang w:val="uk-UA" w:eastAsia="ru-RU"/>
        </w:rPr>
        <w:t xml:space="preserve"> контрактура. Якщо ж вивих залишається </w:t>
      </w:r>
      <w:r w:rsidR="00B43174" w:rsidRPr="0024340E">
        <w:rPr>
          <w:rFonts w:ascii="Times New Roman" w:eastAsia="Times New Roman" w:hAnsi="Times New Roman" w:cs="Times New Roman"/>
          <w:sz w:val="28"/>
          <w:szCs w:val="28"/>
          <w:lang w:val="uk-UA" w:eastAsia="ru-RU"/>
        </w:rPr>
        <w:t>не вправленим</w:t>
      </w:r>
      <w:r w:rsidRPr="0024340E">
        <w:rPr>
          <w:rFonts w:ascii="Times New Roman" w:eastAsia="Times New Roman" w:hAnsi="Times New Roman" w:cs="Times New Roman"/>
          <w:sz w:val="28"/>
          <w:szCs w:val="28"/>
          <w:lang w:val="uk-UA" w:eastAsia="ru-RU"/>
        </w:rPr>
        <w:t xml:space="preserve">, то через певний строк в тканинах, що оточують суглоб, в тому числі в м'язах, виникають стійкі зміни, зумовлені наступаючою м'язовою </w:t>
      </w:r>
      <w:proofErr w:type="spellStart"/>
      <w:r w:rsidRPr="0024340E">
        <w:rPr>
          <w:rFonts w:ascii="Times New Roman" w:eastAsia="Times New Roman" w:hAnsi="Times New Roman" w:cs="Times New Roman"/>
          <w:sz w:val="28"/>
          <w:szCs w:val="28"/>
          <w:lang w:val="uk-UA" w:eastAsia="ru-RU"/>
        </w:rPr>
        <w:t>ретракцією</w:t>
      </w:r>
      <w:proofErr w:type="spellEnd"/>
      <w:r w:rsidRPr="0024340E">
        <w:rPr>
          <w:rFonts w:ascii="Times New Roman" w:eastAsia="Times New Roman" w:hAnsi="Times New Roman" w:cs="Times New Roman"/>
          <w:sz w:val="28"/>
          <w:szCs w:val="28"/>
          <w:lang w:val="uk-UA" w:eastAsia="ru-RU"/>
        </w:rPr>
        <w:t>. У основі останньої лежать зміни структури м'язової тканини: до пасивної пружної рухливості приєднується контрактура.</w:t>
      </w:r>
    </w:p>
    <w:p w:rsidR="002841B7" w:rsidRDefault="002841B7" w:rsidP="005D09BF">
      <w:pPr>
        <w:shd w:val="clear" w:color="auto" w:fill="FFFFFF"/>
        <w:spacing w:after="0" w:line="240" w:lineRule="auto"/>
        <w:ind w:firstLine="709"/>
        <w:jc w:val="both"/>
        <w:rPr>
          <w:rFonts w:ascii="Times New Roman" w:eastAsia="Times New Roman" w:hAnsi="Times New Roman" w:cs="Times New Roman"/>
          <w:b/>
          <w:i/>
          <w:sz w:val="28"/>
          <w:szCs w:val="28"/>
          <w:lang w:val="uk-UA" w:eastAsia="ru-RU"/>
        </w:rPr>
      </w:pPr>
    </w:p>
    <w:p w:rsidR="002841B7" w:rsidRDefault="002841B7" w:rsidP="005D09BF">
      <w:pPr>
        <w:shd w:val="clear" w:color="auto" w:fill="FFFFFF"/>
        <w:spacing w:after="0" w:line="240" w:lineRule="auto"/>
        <w:ind w:firstLine="709"/>
        <w:jc w:val="both"/>
        <w:rPr>
          <w:rFonts w:ascii="Times New Roman" w:eastAsia="Times New Roman" w:hAnsi="Times New Roman" w:cs="Times New Roman"/>
          <w:b/>
          <w:i/>
          <w:sz w:val="28"/>
          <w:szCs w:val="28"/>
          <w:lang w:val="uk-UA" w:eastAsia="ru-RU"/>
        </w:rPr>
      </w:pPr>
    </w:p>
    <w:p w:rsidR="00B43174" w:rsidRPr="00B43174" w:rsidRDefault="00B43174" w:rsidP="005D09BF">
      <w:pPr>
        <w:shd w:val="clear" w:color="auto" w:fill="FFFFFF"/>
        <w:spacing w:after="0" w:line="240" w:lineRule="auto"/>
        <w:ind w:firstLine="709"/>
        <w:jc w:val="both"/>
        <w:rPr>
          <w:rFonts w:ascii="Times New Roman" w:eastAsia="Times New Roman" w:hAnsi="Times New Roman" w:cs="Times New Roman"/>
          <w:i/>
          <w:sz w:val="28"/>
          <w:szCs w:val="28"/>
          <w:lang w:val="uk-UA" w:eastAsia="ru-RU"/>
        </w:rPr>
      </w:pPr>
      <w:bookmarkStart w:id="0" w:name="_GoBack"/>
      <w:bookmarkEnd w:id="0"/>
      <w:r w:rsidRPr="00B43174">
        <w:rPr>
          <w:rFonts w:ascii="Times New Roman" w:eastAsia="Times New Roman" w:hAnsi="Times New Roman" w:cs="Times New Roman"/>
          <w:b/>
          <w:i/>
          <w:sz w:val="28"/>
          <w:szCs w:val="28"/>
          <w:lang w:val="uk-UA" w:eastAsia="ru-RU"/>
        </w:rPr>
        <w:lastRenderedPageBreak/>
        <w:t xml:space="preserve">4. </w:t>
      </w:r>
      <w:r>
        <w:rPr>
          <w:rFonts w:ascii="Times New Roman" w:eastAsia="Times New Roman" w:hAnsi="Times New Roman" w:cs="Times New Roman"/>
          <w:b/>
          <w:i/>
          <w:sz w:val="28"/>
          <w:szCs w:val="28"/>
          <w:lang w:val="uk-UA" w:eastAsia="ru-RU"/>
        </w:rPr>
        <w:t>Надлишкові рухи</w:t>
      </w:r>
      <w:r w:rsidR="00B047CF" w:rsidRPr="00B43174">
        <w:rPr>
          <w:rFonts w:ascii="Times New Roman" w:eastAsia="Times New Roman" w:hAnsi="Times New Roman" w:cs="Times New Roman"/>
          <w:i/>
          <w:sz w:val="28"/>
          <w:szCs w:val="28"/>
          <w:lang w:val="uk-UA" w:eastAsia="ru-RU"/>
        </w:rPr>
        <w:t xml:space="preserve"> </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На противагу стану, що обмежує розмах рухів в суглобі, при ряді захворювань спостерігається </w:t>
      </w:r>
      <w:r w:rsidRPr="00691EA9">
        <w:rPr>
          <w:rFonts w:ascii="Times New Roman" w:eastAsia="Times New Roman" w:hAnsi="Times New Roman" w:cs="Times New Roman"/>
          <w:b/>
          <w:sz w:val="28"/>
          <w:szCs w:val="28"/>
          <w:lang w:val="uk-UA" w:eastAsia="ru-RU"/>
        </w:rPr>
        <w:t>надлишкова рухливість суглоба</w:t>
      </w:r>
      <w:r w:rsidRPr="0024340E">
        <w:rPr>
          <w:rFonts w:ascii="Times New Roman" w:eastAsia="Times New Roman" w:hAnsi="Times New Roman" w:cs="Times New Roman"/>
          <w:sz w:val="28"/>
          <w:szCs w:val="28"/>
          <w:lang w:val="uk-UA" w:eastAsia="ru-RU"/>
        </w:rPr>
        <w:t xml:space="preserve">. Відповідно напрямку, в якому відбуваються додаткові рухи, розрізняють </w:t>
      </w:r>
      <w:proofErr w:type="spellStart"/>
      <w:r w:rsidR="00691EA9">
        <w:rPr>
          <w:rFonts w:ascii="Times New Roman" w:eastAsia="Times New Roman" w:hAnsi="Times New Roman" w:cs="Times New Roman"/>
          <w:sz w:val="28"/>
          <w:szCs w:val="28"/>
          <w:lang w:val="uk-UA" w:eastAsia="ru-RU"/>
        </w:rPr>
        <w:t>перерозгинання</w:t>
      </w:r>
      <w:proofErr w:type="spellEnd"/>
      <w:r w:rsidR="00691EA9">
        <w:rPr>
          <w:rFonts w:ascii="Times New Roman" w:eastAsia="Times New Roman" w:hAnsi="Times New Roman" w:cs="Times New Roman"/>
          <w:sz w:val="28"/>
          <w:szCs w:val="28"/>
          <w:lang w:val="uk-UA" w:eastAsia="ru-RU"/>
        </w:rPr>
        <w:t xml:space="preserve"> </w:t>
      </w:r>
      <w:r w:rsidR="00691EA9" w:rsidRPr="0024340E">
        <w:rPr>
          <w:rFonts w:ascii="Times New Roman" w:eastAsia="Times New Roman" w:hAnsi="Times New Roman" w:cs="Times New Roman"/>
          <w:sz w:val="28"/>
          <w:szCs w:val="28"/>
          <w:lang w:val="uk-UA" w:eastAsia="ru-RU"/>
        </w:rPr>
        <w:t>(</w:t>
      </w:r>
      <w:proofErr w:type="spellStart"/>
      <w:r w:rsidR="00691EA9" w:rsidRPr="0024340E">
        <w:rPr>
          <w:rFonts w:ascii="Times New Roman" w:eastAsia="Times New Roman" w:hAnsi="Times New Roman" w:cs="Times New Roman"/>
          <w:sz w:val="28"/>
          <w:szCs w:val="28"/>
          <w:lang w:val="uk-UA" w:eastAsia="ru-RU"/>
        </w:rPr>
        <w:t>гіперекстензію</w:t>
      </w:r>
      <w:proofErr w:type="spellEnd"/>
      <w:r w:rsidR="00691EA9">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sz w:val="28"/>
          <w:szCs w:val="28"/>
          <w:lang w:val="uk-UA" w:eastAsia="ru-RU"/>
        </w:rPr>
        <w:t>, надмірно виражене відведення</w:t>
      </w:r>
      <w:r w:rsidR="00691EA9">
        <w:rPr>
          <w:rFonts w:ascii="Times New Roman" w:eastAsia="Times New Roman" w:hAnsi="Times New Roman" w:cs="Times New Roman"/>
          <w:sz w:val="28"/>
          <w:szCs w:val="28"/>
          <w:lang w:val="uk-UA" w:eastAsia="ru-RU"/>
        </w:rPr>
        <w:t xml:space="preserve"> (</w:t>
      </w:r>
      <w:proofErr w:type="spellStart"/>
      <w:r w:rsidR="00691EA9" w:rsidRPr="0024340E">
        <w:rPr>
          <w:rFonts w:ascii="Times New Roman" w:eastAsia="Times New Roman" w:hAnsi="Times New Roman" w:cs="Times New Roman"/>
          <w:sz w:val="28"/>
          <w:szCs w:val="28"/>
          <w:lang w:val="uk-UA" w:eastAsia="ru-RU"/>
        </w:rPr>
        <w:t>гіперабдукцію</w:t>
      </w:r>
      <w:proofErr w:type="spellEnd"/>
      <w:r w:rsidR="00691EA9">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sz w:val="28"/>
          <w:szCs w:val="28"/>
          <w:lang w:val="uk-UA" w:eastAsia="ru-RU"/>
        </w:rPr>
        <w:t>, приведення</w:t>
      </w:r>
      <w:r w:rsidR="00691EA9">
        <w:rPr>
          <w:rFonts w:ascii="Times New Roman" w:eastAsia="Times New Roman" w:hAnsi="Times New Roman" w:cs="Times New Roman"/>
          <w:sz w:val="28"/>
          <w:szCs w:val="28"/>
          <w:lang w:val="uk-UA" w:eastAsia="ru-RU"/>
        </w:rPr>
        <w:t xml:space="preserve"> (</w:t>
      </w:r>
      <w:proofErr w:type="spellStart"/>
      <w:r w:rsidR="00691EA9" w:rsidRPr="0024340E">
        <w:rPr>
          <w:rFonts w:ascii="Times New Roman" w:eastAsia="Times New Roman" w:hAnsi="Times New Roman" w:cs="Times New Roman"/>
          <w:sz w:val="28"/>
          <w:szCs w:val="28"/>
          <w:lang w:val="uk-UA" w:eastAsia="ru-RU"/>
        </w:rPr>
        <w:t>гіпераддукцію</w:t>
      </w:r>
      <w:proofErr w:type="spellEnd"/>
      <w:r w:rsidR="00691EA9" w:rsidRPr="0024340E">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sz w:val="28"/>
          <w:szCs w:val="28"/>
          <w:lang w:val="uk-UA" w:eastAsia="ru-RU"/>
        </w:rPr>
        <w:t>, ротаці</w:t>
      </w:r>
      <w:r w:rsidR="00691EA9">
        <w:rPr>
          <w:rFonts w:ascii="Times New Roman" w:eastAsia="Times New Roman" w:hAnsi="Times New Roman" w:cs="Times New Roman"/>
          <w:sz w:val="28"/>
          <w:szCs w:val="28"/>
          <w:lang w:val="uk-UA" w:eastAsia="ru-RU"/>
        </w:rPr>
        <w:t>ю</w:t>
      </w:r>
      <w:r w:rsidRPr="0024340E">
        <w:rPr>
          <w:rFonts w:ascii="Times New Roman" w:eastAsia="Times New Roman" w:hAnsi="Times New Roman" w:cs="Times New Roman"/>
          <w:sz w:val="28"/>
          <w:szCs w:val="28"/>
          <w:lang w:val="uk-UA" w:eastAsia="ru-RU"/>
        </w:rPr>
        <w:t xml:space="preserve"> і т.п. Ці додаткові рухи визначаються </w:t>
      </w:r>
      <w:proofErr w:type="spellStart"/>
      <w:r w:rsidRPr="0024340E">
        <w:rPr>
          <w:rFonts w:ascii="Times New Roman" w:eastAsia="Times New Roman" w:hAnsi="Times New Roman" w:cs="Times New Roman"/>
          <w:sz w:val="28"/>
          <w:szCs w:val="28"/>
          <w:lang w:val="uk-UA" w:eastAsia="ru-RU"/>
        </w:rPr>
        <w:t>бімануально</w:t>
      </w:r>
      <w:proofErr w:type="spellEnd"/>
      <w:r w:rsidRPr="0024340E">
        <w:rPr>
          <w:rFonts w:ascii="Times New Roman" w:eastAsia="Times New Roman" w:hAnsi="Times New Roman" w:cs="Times New Roman"/>
          <w:sz w:val="28"/>
          <w:szCs w:val="28"/>
          <w:lang w:val="uk-UA" w:eastAsia="ru-RU"/>
        </w:rPr>
        <w:t xml:space="preserve">. Дослідник лівою рукою міцно фіксує сегмент кінцівки, розташований </w:t>
      </w:r>
      <w:proofErr w:type="spellStart"/>
      <w:r w:rsidRPr="0024340E">
        <w:rPr>
          <w:rFonts w:ascii="Times New Roman" w:eastAsia="Times New Roman" w:hAnsi="Times New Roman" w:cs="Times New Roman"/>
          <w:sz w:val="28"/>
          <w:szCs w:val="28"/>
          <w:lang w:val="uk-UA" w:eastAsia="ru-RU"/>
        </w:rPr>
        <w:t>проксимально</w:t>
      </w:r>
      <w:proofErr w:type="spellEnd"/>
      <w:r w:rsidRPr="0024340E">
        <w:rPr>
          <w:rFonts w:ascii="Times New Roman" w:eastAsia="Times New Roman" w:hAnsi="Times New Roman" w:cs="Times New Roman"/>
          <w:sz w:val="28"/>
          <w:szCs w:val="28"/>
          <w:lang w:val="uk-UA" w:eastAsia="ru-RU"/>
        </w:rPr>
        <w:t xml:space="preserve"> від суглоба, а правою надає рух дистальному сегменту. Якщо в суглобі є надлишкова рухливість, то дистальний сегмент здійснює рухи, що виходять за межі нормальної рухливості</w:t>
      </w:r>
      <w:r w:rsidR="00346052">
        <w:rPr>
          <w:rFonts w:ascii="Times New Roman" w:eastAsia="Times New Roman" w:hAnsi="Times New Roman" w:cs="Times New Roman"/>
          <w:sz w:val="28"/>
          <w:szCs w:val="28"/>
          <w:lang w:val="uk-UA" w:eastAsia="ru-RU"/>
        </w:rPr>
        <w:t>.</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Поряд з розширенням меж рухів, що відбуваються в фізіологічно можливих напрямках, буває рухливість в атипових площинах, які не відповідають формі суглобових поверхонь. Ця </w:t>
      </w:r>
      <w:r w:rsidRPr="00691EA9">
        <w:rPr>
          <w:rFonts w:ascii="Times New Roman" w:eastAsia="Times New Roman" w:hAnsi="Times New Roman" w:cs="Times New Roman"/>
          <w:b/>
          <w:sz w:val="28"/>
          <w:szCs w:val="28"/>
          <w:lang w:val="uk-UA" w:eastAsia="ru-RU"/>
        </w:rPr>
        <w:t>патологічна рухливість</w:t>
      </w:r>
      <w:r w:rsidRPr="0024340E">
        <w:rPr>
          <w:rFonts w:ascii="Times New Roman" w:eastAsia="Times New Roman" w:hAnsi="Times New Roman" w:cs="Times New Roman"/>
          <w:sz w:val="28"/>
          <w:szCs w:val="28"/>
          <w:lang w:val="uk-UA" w:eastAsia="ru-RU"/>
        </w:rPr>
        <w:t xml:space="preserve"> має особливо важливе значення для суглобів, рухи яких здійснюються я в одній площині (для ліктьового, колінного, гомілковостопного, </w:t>
      </w:r>
      <w:proofErr w:type="spellStart"/>
      <w:r w:rsidRPr="0024340E">
        <w:rPr>
          <w:rFonts w:ascii="Times New Roman" w:eastAsia="Times New Roman" w:hAnsi="Times New Roman" w:cs="Times New Roman"/>
          <w:sz w:val="28"/>
          <w:szCs w:val="28"/>
          <w:lang w:val="uk-UA" w:eastAsia="ru-RU"/>
        </w:rPr>
        <w:t>міжфалангових</w:t>
      </w:r>
      <w:proofErr w:type="spellEnd"/>
      <w:r w:rsidRPr="0024340E">
        <w:rPr>
          <w:rFonts w:ascii="Times New Roman" w:eastAsia="Times New Roman" w:hAnsi="Times New Roman" w:cs="Times New Roman"/>
          <w:sz w:val="28"/>
          <w:szCs w:val="28"/>
          <w:lang w:val="uk-UA" w:eastAsia="ru-RU"/>
        </w:rPr>
        <w:t xml:space="preserve"> суглобів-блоків).</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Бічну рухливість необхідно визначати при повністю розігнутому суглобі, так як тільки в такому положенні здорові </w:t>
      </w:r>
      <w:proofErr w:type="spellStart"/>
      <w:r w:rsidRPr="0024340E">
        <w:rPr>
          <w:rFonts w:ascii="Times New Roman" w:eastAsia="Times New Roman" w:hAnsi="Times New Roman" w:cs="Times New Roman"/>
          <w:sz w:val="28"/>
          <w:szCs w:val="28"/>
          <w:lang w:val="uk-UA" w:eastAsia="ru-RU"/>
        </w:rPr>
        <w:t>блокоподібні</w:t>
      </w:r>
      <w:proofErr w:type="spellEnd"/>
      <w:r w:rsidRPr="0024340E">
        <w:rPr>
          <w:rFonts w:ascii="Times New Roman" w:eastAsia="Times New Roman" w:hAnsi="Times New Roman" w:cs="Times New Roman"/>
          <w:sz w:val="28"/>
          <w:szCs w:val="28"/>
          <w:lang w:val="uk-UA" w:eastAsia="ru-RU"/>
        </w:rPr>
        <w:t xml:space="preserve"> суглоби позбавлені бічної рухливості. Легка ступінь згинання в ліктьовому і колінному суглобах допускає в невеликих межах бічні рухи.</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Для дослідження бічних рухів необхідно фіксувати однією рукою проксимальний сегмент, а іншою рукою, досягнувши повного розгинання в досліджуваному суглобі, намагатися робити бічні рухи дистального сегмента. У нормальних умовах у дорослого таких рухів не буває; у дітей вони спостерігаються у незначному ступені в нормальному стані.</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Бічна рухливість спостерігається при травмах (після розриву бічних зв'язок, переломів суглобових поверхонь), при наслідках запальних процесів (після </w:t>
      </w:r>
      <w:proofErr w:type="spellStart"/>
      <w:r w:rsidRPr="0024340E">
        <w:rPr>
          <w:rFonts w:ascii="Times New Roman" w:eastAsia="Times New Roman" w:hAnsi="Times New Roman" w:cs="Times New Roman"/>
          <w:sz w:val="28"/>
          <w:szCs w:val="28"/>
          <w:lang w:val="uk-UA" w:eastAsia="ru-RU"/>
        </w:rPr>
        <w:t>епіфізарного</w:t>
      </w:r>
      <w:proofErr w:type="spellEnd"/>
      <w:r w:rsidRPr="0024340E">
        <w:rPr>
          <w:rFonts w:ascii="Times New Roman" w:eastAsia="Times New Roman" w:hAnsi="Times New Roman" w:cs="Times New Roman"/>
          <w:sz w:val="28"/>
          <w:szCs w:val="28"/>
          <w:lang w:val="uk-UA" w:eastAsia="ru-RU"/>
        </w:rPr>
        <w:t xml:space="preserve"> остеомієліту, що закінчився руйнуванням суглобових поверхонь), при млявих паралічах і т. п.</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Суглоби, в яких патологічні рухи досягають значної амплітуди, називаються розбовтаними. </w:t>
      </w:r>
      <w:r w:rsidRPr="00691EA9">
        <w:rPr>
          <w:rFonts w:ascii="Times New Roman" w:eastAsia="Times New Roman" w:hAnsi="Times New Roman" w:cs="Times New Roman"/>
          <w:b/>
          <w:sz w:val="28"/>
          <w:szCs w:val="28"/>
          <w:lang w:val="uk-UA" w:eastAsia="ru-RU"/>
        </w:rPr>
        <w:t>Розбовтаність суглоба</w:t>
      </w:r>
      <w:r w:rsidRPr="0024340E">
        <w:rPr>
          <w:rFonts w:ascii="Times New Roman" w:eastAsia="Times New Roman" w:hAnsi="Times New Roman" w:cs="Times New Roman"/>
          <w:sz w:val="28"/>
          <w:szCs w:val="28"/>
          <w:lang w:val="uk-UA" w:eastAsia="ru-RU"/>
        </w:rPr>
        <w:t xml:space="preserve"> може бути обумовлена змінами: 1) кістковими - при руйнуванні суглобових кінців або внаслідок </w:t>
      </w:r>
      <w:proofErr w:type="spellStart"/>
      <w:r w:rsidRPr="0024340E">
        <w:rPr>
          <w:rFonts w:ascii="Times New Roman" w:eastAsia="Times New Roman" w:hAnsi="Times New Roman" w:cs="Times New Roman"/>
          <w:sz w:val="28"/>
          <w:szCs w:val="28"/>
          <w:lang w:val="uk-UA" w:eastAsia="ru-RU"/>
        </w:rPr>
        <w:t>обширних</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резекцій</w:t>
      </w:r>
      <w:proofErr w:type="spellEnd"/>
      <w:r w:rsidRPr="0024340E">
        <w:rPr>
          <w:rFonts w:ascii="Times New Roman" w:eastAsia="Times New Roman" w:hAnsi="Times New Roman" w:cs="Times New Roman"/>
          <w:sz w:val="28"/>
          <w:szCs w:val="28"/>
          <w:lang w:val="uk-UA" w:eastAsia="ru-RU"/>
        </w:rPr>
        <w:t xml:space="preserve"> суглоба; 2) капсульними - при тривалому </w:t>
      </w:r>
      <w:proofErr w:type="spellStart"/>
      <w:r w:rsidRPr="0024340E">
        <w:rPr>
          <w:rFonts w:ascii="Times New Roman" w:eastAsia="Times New Roman" w:hAnsi="Times New Roman" w:cs="Times New Roman"/>
          <w:sz w:val="28"/>
          <w:szCs w:val="28"/>
          <w:lang w:val="uk-UA" w:eastAsia="ru-RU"/>
        </w:rPr>
        <w:t>перерозтягненні</w:t>
      </w:r>
      <w:proofErr w:type="spellEnd"/>
      <w:r w:rsidRPr="0024340E">
        <w:rPr>
          <w:rFonts w:ascii="Times New Roman" w:eastAsia="Times New Roman" w:hAnsi="Times New Roman" w:cs="Times New Roman"/>
          <w:sz w:val="28"/>
          <w:szCs w:val="28"/>
          <w:lang w:val="uk-UA" w:eastAsia="ru-RU"/>
        </w:rPr>
        <w:t xml:space="preserve"> сумки суглоба хронічним випотом, при розриві зв'язок суглоба; 3) м'язовими - при випаданні м'язової функції (мляві паралічі); 4) нервовими - при </w:t>
      </w:r>
      <w:proofErr w:type="spellStart"/>
      <w:r w:rsidRPr="0024340E">
        <w:rPr>
          <w:rFonts w:ascii="Times New Roman" w:eastAsia="Times New Roman" w:hAnsi="Times New Roman" w:cs="Times New Roman"/>
          <w:sz w:val="28"/>
          <w:szCs w:val="28"/>
          <w:lang w:val="uk-UA" w:eastAsia="ru-RU"/>
        </w:rPr>
        <w:t>неврогенних</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артропатіях</w:t>
      </w:r>
      <w:proofErr w:type="spellEnd"/>
      <w:r w:rsidRPr="0024340E">
        <w:rPr>
          <w:rFonts w:ascii="Times New Roman" w:eastAsia="Times New Roman" w:hAnsi="Times New Roman" w:cs="Times New Roman"/>
          <w:sz w:val="28"/>
          <w:szCs w:val="28"/>
          <w:lang w:val="uk-UA" w:eastAsia="ru-RU"/>
        </w:rPr>
        <w:t>.</w:t>
      </w:r>
    </w:p>
    <w:p w:rsidR="00B047CF" w:rsidRPr="0024340E" w:rsidRDefault="00B047CF" w:rsidP="005D09BF">
      <w:pPr>
        <w:shd w:val="clear" w:color="auto" w:fill="FFFFFF"/>
        <w:spacing w:after="0" w:line="240" w:lineRule="auto"/>
        <w:ind w:right="-1" w:firstLine="709"/>
        <w:jc w:val="both"/>
        <w:rPr>
          <w:rFonts w:ascii="Times New Roman" w:eastAsia="Times New Roman" w:hAnsi="Times New Roman" w:cs="Times New Roman"/>
          <w:bCs/>
          <w:sz w:val="28"/>
          <w:szCs w:val="28"/>
          <w:lang w:val="uk-UA" w:eastAsia="ru-RU"/>
        </w:rPr>
      </w:pPr>
      <w:r w:rsidRPr="00691EA9">
        <w:rPr>
          <w:rFonts w:ascii="Times New Roman" w:eastAsia="Times New Roman" w:hAnsi="Times New Roman" w:cs="Times New Roman"/>
          <w:b/>
          <w:bCs/>
          <w:i/>
          <w:sz w:val="28"/>
          <w:szCs w:val="28"/>
          <w:lang w:val="uk-UA" w:eastAsia="ru-RU"/>
        </w:rPr>
        <w:t>Підвищену рухливість (</w:t>
      </w:r>
      <w:proofErr w:type="spellStart"/>
      <w:r w:rsidRPr="00691EA9">
        <w:rPr>
          <w:rFonts w:ascii="Times New Roman" w:eastAsia="Times New Roman" w:hAnsi="Times New Roman" w:cs="Times New Roman"/>
          <w:b/>
          <w:bCs/>
          <w:i/>
          <w:sz w:val="28"/>
          <w:szCs w:val="28"/>
          <w:lang w:val="uk-UA" w:eastAsia="ru-RU"/>
        </w:rPr>
        <w:t>гіпермобільність</w:t>
      </w:r>
      <w:proofErr w:type="spellEnd"/>
      <w:r w:rsidRPr="00691EA9">
        <w:rPr>
          <w:rFonts w:ascii="Times New Roman" w:eastAsia="Times New Roman" w:hAnsi="Times New Roman" w:cs="Times New Roman"/>
          <w:b/>
          <w:bCs/>
          <w:i/>
          <w:sz w:val="28"/>
          <w:szCs w:val="28"/>
          <w:lang w:val="uk-UA" w:eastAsia="ru-RU"/>
        </w:rPr>
        <w:t>)</w:t>
      </w:r>
      <w:r w:rsidRPr="0024340E">
        <w:rPr>
          <w:rFonts w:ascii="Times New Roman" w:eastAsia="Times New Roman" w:hAnsi="Times New Roman" w:cs="Times New Roman"/>
          <w:bCs/>
          <w:sz w:val="28"/>
          <w:szCs w:val="28"/>
          <w:lang w:val="uk-UA" w:eastAsia="ru-RU"/>
        </w:rPr>
        <w:t xml:space="preserve"> суглобів визначають за тестом, який складається зі спеціальних вправ. </w:t>
      </w:r>
    </w:p>
    <w:p w:rsidR="00B047CF" w:rsidRPr="0024340E" w:rsidRDefault="00B047CF" w:rsidP="005D09BF">
      <w:pPr>
        <w:pStyle w:val="a6"/>
        <w:shd w:val="clear" w:color="auto" w:fill="FFFFFF"/>
        <w:spacing w:after="0" w:line="240" w:lineRule="auto"/>
        <w:ind w:left="0" w:right="-1"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lang w:val="uk-UA" w:eastAsia="ru-RU"/>
        </w:rPr>
        <w:t xml:space="preserve">- Розігнути мізинець </w:t>
      </w:r>
      <w:r w:rsidR="00346052">
        <w:rPr>
          <w:rFonts w:ascii="Times New Roman" w:eastAsia="Times New Roman" w:hAnsi="Times New Roman" w:cs="Times New Roman"/>
          <w:bCs/>
          <w:sz w:val="28"/>
          <w:szCs w:val="28"/>
          <w:lang w:val="uk-UA" w:eastAsia="ru-RU"/>
        </w:rPr>
        <w:t>на 90° (по 1 балу з кожної руки</w:t>
      </w:r>
      <w:r w:rsidRPr="0024340E">
        <w:rPr>
          <w:rFonts w:ascii="Times New Roman" w:eastAsia="Times New Roman" w:hAnsi="Times New Roman" w:cs="Times New Roman"/>
          <w:bCs/>
          <w:sz w:val="28"/>
          <w:szCs w:val="28"/>
          <w:lang w:val="uk-UA" w:eastAsia="ru-RU"/>
        </w:rPr>
        <w:t xml:space="preserve">). </w:t>
      </w:r>
    </w:p>
    <w:p w:rsidR="00B047CF" w:rsidRPr="0024340E" w:rsidRDefault="00B047CF" w:rsidP="005D09BF">
      <w:pPr>
        <w:pStyle w:val="a6"/>
        <w:shd w:val="clear" w:color="auto" w:fill="FFFFFF"/>
        <w:spacing w:after="0" w:line="240" w:lineRule="auto"/>
        <w:ind w:left="0" w:right="-1"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lang w:val="uk-UA" w:eastAsia="ru-RU"/>
        </w:rPr>
        <w:t>- Привести великий палець до зіткнення з передп</w:t>
      </w:r>
      <w:r w:rsidR="00346052">
        <w:rPr>
          <w:rFonts w:ascii="Times New Roman" w:eastAsia="Times New Roman" w:hAnsi="Times New Roman" w:cs="Times New Roman"/>
          <w:bCs/>
          <w:sz w:val="28"/>
          <w:szCs w:val="28"/>
          <w:lang w:val="uk-UA" w:eastAsia="ru-RU"/>
        </w:rPr>
        <w:t>ліччям (по 1 балу з кожної руки</w:t>
      </w:r>
      <w:r w:rsidRPr="0024340E">
        <w:rPr>
          <w:rFonts w:ascii="Times New Roman" w:eastAsia="Times New Roman" w:hAnsi="Times New Roman" w:cs="Times New Roman"/>
          <w:bCs/>
          <w:sz w:val="28"/>
          <w:szCs w:val="28"/>
          <w:lang w:val="uk-UA" w:eastAsia="ru-RU"/>
        </w:rPr>
        <w:t>).</w:t>
      </w:r>
    </w:p>
    <w:p w:rsidR="00B047CF" w:rsidRPr="0024340E" w:rsidRDefault="00B047CF" w:rsidP="005D09BF">
      <w:pPr>
        <w:pStyle w:val="a6"/>
        <w:shd w:val="clear" w:color="auto" w:fill="FFFFFF"/>
        <w:spacing w:after="0" w:line="240" w:lineRule="auto"/>
        <w:ind w:left="0" w:right="-1"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lang w:val="uk-UA" w:eastAsia="ru-RU"/>
        </w:rPr>
        <w:t>- Розігнути ліктьовий суглоб н</w:t>
      </w:r>
      <w:r w:rsidR="00346052">
        <w:rPr>
          <w:rFonts w:ascii="Times New Roman" w:eastAsia="Times New Roman" w:hAnsi="Times New Roman" w:cs="Times New Roman"/>
          <w:bCs/>
          <w:sz w:val="28"/>
          <w:szCs w:val="28"/>
          <w:lang w:val="uk-UA" w:eastAsia="ru-RU"/>
        </w:rPr>
        <w:t>а 10° (по 1 балу з кожної руки</w:t>
      </w:r>
      <w:r w:rsidRPr="0024340E">
        <w:rPr>
          <w:rFonts w:ascii="Times New Roman" w:eastAsia="Times New Roman" w:hAnsi="Times New Roman" w:cs="Times New Roman"/>
          <w:bCs/>
          <w:sz w:val="28"/>
          <w:szCs w:val="28"/>
          <w:lang w:val="uk-UA" w:eastAsia="ru-RU"/>
        </w:rPr>
        <w:t>).</w:t>
      </w:r>
    </w:p>
    <w:p w:rsidR="00B047CF" w:rsidRPr="0024340E" w:rsidRDefault="00B047CF" w:rsidP="005D09BF">
      <w:pPr>
        <w:pStyle w:val="a6"/>
        <w:shd w:val="clear" w:color="auto" w:fill="FFFFFF"/>
        <w:spacing w:after="0" w:line="240" w:lineRule="auto"/>
        <w:ind w:left="0" w:right="-1"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lang w:val="uk-UA" w:eastAsia="ru-RU"/>
        </w:rPr>
        <w:t xml:space="preserve">- Розігнути коліно на 10° (по </w:t>
      </w:r>
      <w:r w:rsidR="00346052">
        <w:rPr>
          <w:rFonts w:ascii="Times New Roman" w:eastAsia="Times New Roman" w:hAnsi="Times New Roman" w:cs="Times New Roman"/>
          <w:bCs/>
          <w:sz w:val="28"/>
          <w:szCs w:val="28"/>
          <w:lang w:val="uk-UA" w:eastAsia="ru-RU"/>
        </w:rPr>
        <w:t>1 балу з кожної ноги</w:t>
      </w:r>
      <w:r w:rsidRPr="0024340E">
        <w:rPr>
          <w:rFonts w:ascii="Times New Roman" w:eastAsia="Times New Roman" w:hAnsi="Times New Roman" w:cs="Times New Roman"/>
          <w:bCs/>
          <w:sz w:val="28"/>
          <w:szCs w:val="28"/>
          <w:lang w:val="uk-UA" w:eastAsia="ru-RU"/>
        </w:rPr>
        <w:t>).</w:t>
      </w:r>
    </w:p>
    <w:p w:rsidR="00B047CF" w:rsidRPr="0024340E" w:rsidRDefault="00B047CF" w:rsidP="005D09BF">
      <w:pPr>
        <w:pStyle w:val="a6"/>
        <w:shd w:val="clear" w:color="auto" w:fill="FFFFFF"/>
        <w:spacing w:after="0" w:line="240" w:lineRule="auto"/>
        <w:ind w:left="0" w:right="-1"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lang w:val="uk-UA" w:eastAsia="ru-RU"/>
        </w:rPr>
        <w:t>- Доторкнутися долонями до під</w:t>
      </w:r>
      <w:r w:rsidR="00346052">
        <w:rPr>
          <w:rFonts w:ascii="Times New Roman" w:eastAsia="Times New Roman" w:hAnsi="Times New Roman" w:cs="Times New Roman"/>
          <w:bCs/>
          <w:sz w:val="28"/>
          <w:szCs w:val="28"/>
          <w:lang w:val="uk-UA" w:eastAsia="ru-RU"/>
        </w:rPr>
        <w:t>логи, не згинаючи коліна (1 бал</w:t>
      </w:r>
      <w:r w:rsidRPr="0024340E">
        <w:rPr>
          <w:rFonts w:ascii="Times New Roman" w:eastAsia="Times New Roman" w:hAnsi="Times New Roman" w:cs="Times New Roman"/>
          <w:bCs/>
          <w:sz w:val="28"/>
          <w:szCs w:val="28"/>
          <w:lang w:val="uk-UA" w:eastAsia="ru-RU"/>
        </w:rPr>
        <w:t>).</w:t>
      </w:r>
    </w:p>
    <w:p w:rsidR="00B047CF" w:rsidRPr="00346052" w:rsidRDefault="00B047CF" w:rsidP="005D09BF">
      <w:pPr>
        <w:shd w:val="clear" w:color="auto" w:fill="FFFFFF"/>
        <w:spacing w:after="0" w:line="240" w:lineRule="auto"/>
        <w:ind w:right="-1"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lang w:val="uk-UA" w:eastAsia="ru-RU"/>
        </w:rPr>
        <w:lastRenderedPageBreak/>
        <w:t>Якщо пацієнт набирає 6 і більше балів - у нього, можливо, є підвищена рухливість суглобів. М</w:t>
      </w:r>
      <w:r w:rsidR="00346052">
        <w:rPr>
          <w:rFonts w:ascii="Times New Roman" w:eastAsia="Times New Roman" w:hAnsi="Times New Roman" w:cs="Times New Roman"/>
          <w:bCs/>
          <w:sz w:val="28"/>
          <w:szCs w:val="28"/>
          <w:lang w:val="uk-UA" w:eastAsia="ru-RU"/>
        </w:rPr>
        <w:t>аксимальна кількість балів - 9.</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У деяких випадках в суглобі одночасно з надлишковими рухами, що відбуваються в одній якій-небудь площині, спостерігається і обмеження нормальної рухливості, тобто надлишкові рухи комбінуються з чітко вираженою (найчастіше </w:t>
      </w:r>
      <w:proofErr w:type="spellStart"/>
      <w:r w:rsidRPr="0024340E">
        <w:rPr>
          <w:rFonts w:ascii="Times New Roman" w:eastAsia="Times New Roman" w:hAnsi="Times New Roman" w:cs="Times New Roman"/>
          <w:sz w:val="28"/>
          <w:szCs w:val="28"/>
          <w:lang w:val="uk-UA" w:eastAsia="ru-RU"/>
        </w:rPr>
        <w:t>артрогенною</w:t>
      </w:r>
      <w:proofErr w:type="spellEnd"/>
      <w:r w:rsidRPr="0024340E">
        <w:rPr>
          <w:rFonts w:ascii="Times New Roman" w:eastAsia="Times New Roman" w:hAnsi="Times New Roman" w:cs="Times New Roman"/>
          <w:sz w:val="28"/>
          <w:szCs w:val="28"/>
          <w:lang w:val="uk-UA" w:eastAsia="ru-RU"/>
        </w:rPr>
        <w:t xml:space="preserve">) контрактурою. Такі зміни спостерігаються зазвичай при наслідках </w:t>
      </w:r>
      <w:proofErr w:type="spellStart"/>
      <w:r w:rsidRPr="0024340E">
        <w:rPr>
          <w:rFonts w:ascii="Times New Roman" w:eastAsia="Times New Roman" w:hAnsi="Times New Roman" w:cs="Times New Roman"/>
          <w:sz w:val="28"/>
          <w:szCs w:val="28"/>
          <w:lang w:val="uk-UA" w:eastAsia="ru-RU"/>
        </w:rPr>
        <w:t>внутришньосуглобових</w:t>
      </w:r>
      <w:proofErr w:type="spellEnd"/>
      <w:r w:rsidRPr="0024340E">
        <w:rPr>
          <w:rFonts w:ascii="Times New Roman" w:eastAsia="Times New Roman" w:hAnsi="Times New Roman" w:cs="Times New Roman"/>
          <w:sz w:val="28"/>
          <w:szCs w:val="28"/>
          <w:lang w:val="uk-UA" w:eastAsia="ru-RU"/>
        </w:rPr>
        <w:t xml:space="preserve"> переломів.</w:t>
      </w:r>
    </w:p>
    <w:p w:rsidR="00B047CF" w:rsidRPr="0024340E" w:rsidRDefault="00B047CF" w:rsidP="005D09B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91EA9">
        <w:rPr>
          <w:rFonts w:ascii="Times New Roman" w:eastAsia="Times New Roman" w:hAnsi="Times New Roman" w:cs="Times New Roman"/>
          <w:b/>
          <w:i/>
          <w:sz w:val="28"/>
          <w:szCs w:val="28"/>
          <w:lang w:val="uk-UA" w:eastAsia="ru-RU"/>
        </w:rPr>
        <w:t>Хибні суглоби</w:t>
      </w:r>
      <w:r w:rsidRPr="0024340E">
        <w:rPr>
          <w:rFonts w:ascii="Times New Roman" w:eastAsia="Times New Roman" w:hAnsi="Times New Roman" w:cs="Times New Roman"/>
          <w:sz w:val="28"/>
          <w:szCs w:val="28"/>
          <w:lang w:val="uk-UA" w:eastAsia="ru-RU"/>
        </w:rPr>
        <w:t xml:space="preserve"> визначаються або за значною патологічною рухливістю (вільно рухливі несправжні суглоби), або за </w:t>
      </w:r>
      <w:proofErr w:type="spellStart"/>
      <w:r w:rsidRPr="0024340E">
        <w:rPr>
          <w:rFonts w:ascii="Times New Roman" w:eastAsia="Times New Roman" w:hAnsi="Times New Roman" w:cs="Times New Roman"/>
          <w:sz w:val="28"/>
          <w:szCs w:val="28"/>
          <w:lang w:val="uk-UA" w:eastAsia="ru-RU"/>
        </w:rPr>
        <w:t>розгойдувальними</w:t>
      </w:r>
      <w:proofErr w:type="spellEnd"/>
      <w:r w:rsidRPr="0024340E">
        <w:rPr>
          <w:rFonts w:ascii="Times New Roman" w:eastAsia="Times New Roman" w:hAnsi="Times New Roman" w:cs="Times New Roman"/>
          <w:sz w:val="28"/>
          <w:szCs w:val="28"/>
          <w:lang w:val="uk-UA" w:eastAsia="ru-RU"/>
        </w:rPr>
        <w:t xml:space="preserve"> рухам (тугі </w:t>
      </w:r>
      <w:proofErr w:type="spellStart"/>
      <w:r w:rsidRPr="0024340E">
        <w:rPr>
          <w:rFonts w:ascii="Times New Roman" w:eastAsia="Times New Roman" w:hAnsi="Times New Roman" w:cs="Times New Roman"/>
          <w:sz w:val="28"/>
          <w:szCs w:val="28"/>
          <w:lang w:val="uk-UA" w:eastAsia="ru-RU"/>
        </w:rPr>
        <w:t>псевдартрози</w:t>
      </w:r>
      <w:proofErr w:type="spellEnd"/>
      <w:r w:rsidRPr="0024340E">
        <w:rPr>
          <w:rFonts w:ascii="Times New Roman" w:eastAsia="Times New Roman" w:hAnsi="Times New Roman" w:cs="Times New Roman"/>
          <w:sz w:val="28"/>
          <w:szCs w:val="28"/>
          <w:lang w:val="uk-UA" w:eastAsia="ru-RU"/>
        </w:rPr>
        <w:t xml:space="preserve">); несправжні суглоби безболісні при дослідженні патологічної рухливості і при навантаженні. З кожного </w:t>
      </w:r>
      <w:proofErr w:type="spellStart"/>
      <w:r w:rsidRPr="0024340E">
        <w:rPr>
          <w:rFonts w:ascii="Times New Roman" w:eastAsia="Times New Roman" w:hAnsi="Times New Roman" w:cs="Times New Roman"/>
          <w:sz w:val="28"/>
          <w:szCs w:val="28"/>
          <w:lang w:val="uk-UA" w:eastAsia="ru-RU"/>
        </w:rPr>
        <w:t>псевдартроза</w:t>
      </w:r>
      <w:proofErr w:type="spellEnd"/>
      <w:r w:rsidRPr="0024340E">
        <w:rPr>
          <w:rFonts w:ascii="Times New Roman" w:eastAsia="Times New Roman" w:hAnsi="Times New Roman" w:cs="Times New Roman"/>
          <w:sz w:val="28"/>
          <w:szCs w:val="28"/>
          <w:lang w:val="uk-UA" w:eastAsia="ru-RU"/>
        </w:rPr>
        <w:t xml:space="preserve"> може </w:t>
      </w:r>
      <w:proofErr w:type="spellStart"/>
      <w:r w:rsidRPr="0024340E">
        <w:rPr>
          <w:rFonts w:ascii="Times New Roman" w:eastAsia="Times New Roman" w:hAnsi="Times New Roman" w:cs="Times New Roman"/>
          <w:sz w:val="28"/>
          <w:szCs w:val="28"/>
          <w:lang w:val="uk-UA" w:eastAsia="ru-RU"/>
        </w:rPr>
        <w:t>розвинутися</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i/>
          <w:sz w:val="28"/>
          <w:szCs w:val="28"/>
          <w:lang w:val="uk-UA" w:eastAsia="ru-RU"/>
        </w:rPr>
        <w:t>неартроз</w:t>
      </w:r>
      <w:proofErr w:type="spellEnd"/>
      <w:r w:rsidRPr="0024340E">
        <w:rPr>
          <w:rFonts w:ascii="Times New Roman" w:eastAsia="Times New Roman" w:hAnsi="Times New Roman" w:cs="Times New Roman"/>
          <w:sz w:val="28"/>
          <w:szCs w:val="28"/>
          <w:lang w:val="uk-UA" w:eastAsia="ru-RU"/>
        </w:rPr>
        <w:t xml:space="preserve">, якщо поверхні кісток, що труться, візьмуть форму зчленування (западина-головка), згладяться, покриються хрящем і щілина між відламками обросте масами щільної сполучної тканини на зразок сумки суглоба. Порожнина </w:t>
      </w:r>
      <w:proofErr w:type="spellStart"/>
      <w:r w:rsidRPr="0024340E">
        <w:rPr>
          <w:rFonts w:ascii="Times New Roman" w:eastAsia="Times New Roman" w:hAnsi="Times New Roman" w:cs="Times New Roman"/>
          <w:sz w:val="28"/>
          <w:szCs w:val="28"/>
          <w:lang w:val="uk-UA" w:eastAsia="ru-RU"/>
        </w:rPr>
        <w:t>неартроза</w:t>
      </w:r>
      <w:proofErr w:type="spellEnd"/>
      <w:r w:rsidRPr="0024340E">
        <w:rPr>
          <w:rFonts w:ascii="Times New Roman" w:eastAsia="Times New Roman" w:hAnsi="Times New Roman" w:cs="Times New Roman"/>
          <w:sz w:val="28"/>
          <w:szCs w:val="28"/>
          <w:lang w:val="uk-UA" w:eastAsia="ru-RU"/>
        </w:rPr>
        <w:t xml:space="preserve"> виконана тягучою рідиною, що нагадує синовіальну. Утворення нової, вторинної западини поруч з первинної суглобової западиною відбувається іноді при </w:t>
      </w:r>
      <w:proofErr w:type="spellStart"/>
      <w:r w:rsidRPr="0024340E">
        <w:rPr>
          <w:rFonts w:ascii="Times New Roman" w:eastAsia="Times New Roman" w:hAnsi="Times New Roman" w:cs="Times New Roman"/>
          <w:sz w:val="28"/>
          <w:szCs w:val="28"/>
          <w:lang w:val="uk-UA" w:eastAsia="ru-RU"/>
        </w:rPr>
        <w:t>невправленні</w:t>
      </w:r>
      <w:proofErr w:type="spellEnd"/>
      <w:r w:rsidRPr="0024340E">
        <w:rPr>
          <w:rFonts w:ascii="Times New Roman" w:eastAsia="Times New Roman" w:hAnsi="Times New Roman" w:cs="Times New Roman"/>
          <w:sz w:val="28"/>
          <w:szCs w:val="28"/>
          <w:lang w:val="uk-UA" w:eastAsia="ru-RU"/>
        </w:rPr>
        <w:t xml:space="preserve"> травматичного або вродженого вивиху; такий новий суглоб також називається </w:t>
      </w:r>
      <w:proofErr w:type="spellStart"/>
      <w:r w:rsidRPr="0024340E">
        <w:rPr>
          <w:rFonts w:ascii="Times New Roman" w:eastAsia="Times New Roman" w:hAnsi="Times New Roman" w:cs="Times New Roman"/>
          <w:sz w:val="28"/>
          <w:szCs w:val="28"/>
          <w:lang w:val="uk-UA" w:eastAsia="ru-RU"/>
        </w:rPr>
        <w:t>неартрозом</w:t>
      </w:r>
      <w:proofErr w:type="spellEnd"/>
      <w:r w:rsidRPr="0024340E">
        <w:rPr>
          <w:rFonts w:ascii="Times New Roman" w:eastAsia="Times New Roman" w:hAnsi="Times New Roman" w:cs="Times New Roman"/>
          <w:sz w:val="28"/>
          <w:szCs w:val="28"/>
          <w:lang w:val="uk-UA" w:eastAsia="ru-RU"/>
        </w:rPr>
        <w:t>.</w:t>
      </w:r>
    </w:p>
    <w:p w:rsidR="00B047CF" w:rsidRPr="0024340E" w:rsidRDefault="00B047CF" w:rsidP="005D09BF">
      <w:pPr>
        <w:spacing w:after="0" w:line="240" w:lineRule="auto"/>
        <w:ind w:firstLine="567"/>
        <w:jc w:val="both"/>
        <w:rPr>
          <w:rFonts w:ascii="Times New Roman" w:eastAsia="Times New Roman" w:hAnsi="Times New Roman" w:cs="Times New Roman"/>
          <w:sz w:val="28"/>
          <w:szCs w:val="28"/>
          <w:lang w:val="uk-UA" w:eastAsia="ru-RU"/>
        </w:rPr>
      </w:pPr>
    </w:p>
    <w:sectPr w:rsidR="00B047CF" w:rsidRPr="0024340E" w:rsidSect="00E60037">
      <w:footerReference w:type="default" r:id="rId8"/>
      <w:pgSz w:w="11906" w:h="16838"/>
      <w:pgMar w:top="1134" w:right="850" w:bottom="1134" w:left="170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B5" w:rsidRDefault="00357BB5" w:rsidP="00E60037">
      <w:pPr>
        <w:spacing w:after="0" w:line="240" w:lineRule="auto"/>
      </w:pPr>
      <w:r>
        <w:separator/>
      </w:r>
    </w:p>
  </w:endnote>
  <w:endnote w:type="continuationSeparator" w:id="0">
    <w:p w:rsidR="00357BB5" w:rsidRDefault="00357BB5" w:rsidP="00E6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880223"/>
      <w:docPartObj>
        <w:docPartGallery w:val="Page Numbers (Bottom of Page)"/>
        <w:docPartUnique/>
      </w:docPartObj>
    </w:sdtPr>
    <w:sdtEndPr/>
    <w:sdtContent>
      <w:p w:rsidR="005F6E1A" w:rsidRDefault="005F6E1A">
        <w:pPr>
          <w:pStyle w:val="ac"/>
          <w:jc w:val="right"/>
        </w:pPr>
        <w:r>
          <w:fldChar w:fldCharType="begin"/>
        </w:r>
        <w:r>
          <w:instrText>PAGE   \* MERGEFORMAT</w:instrText>
        </w:r>
        <w:r>
          <w:fldChar w:fldCharType="separate"/>
        </w:r>
        <w:r w:rsidR="006C4A1D">
          <w:rPr>
            <w:noProof/>
          </w:rPr>
          <w:t>10</w:t>
        </w:r>
        <w:r>
          <w:fldChar w:fldCharType="end"/>
        </w:r>
      </w:p>
    </w:sdtContent>
  </w:sdt>
  <w:p w:rsidR="005F6E1A" w:rsidRDefault="005F6E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B5" w:rsidRDefault="00357BB5" w:rsidP="00E60037">
      <w:pPr>
        <w:spacing w:after="0" w:line="240" w:lineRule="auto"/>
      </w:pPr>
      <w:r>
        <w:separator/>
      </w:r>
    </w:p>
  </w:footnote>
  <w:footnote w:type="continuationSeparator" w:id="0">
    <w:p w:rsidR="00357BB5" w:rsidRDefault="00357BB5" w:rsidP="00E60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50E"/>
    <w:multiLevelType w:val="multilevel"/>
    <w:tmpl w:val="F368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C2C09"/>
    <w:multiLevelType w:val="multilevel"/>
    <w:tmpl w:val="455A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13CD2"/>
    <w:multiLevelType w:val="multilevel"/>
    <w:tmpl w:val="01601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91E5C"/>
    <w:multiLevelType w:val="multilevel"/>
    <w:tmpl w:val="F302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128A0"/>
    <w:multiLevelType w:val="multilevel"/>
    <w:tmpl w:val="8BA4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E46B5"/>
    <w:multiLevelType w:val="multilevel"/>
    <w:tmpl w:val="A048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F373E"/>
    <w:multiLevelType w:val="multilevel"/>
    <w:tmpl w:val="1478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46902"/>
    <w:multiLevelType w:val="hybridMultilevel"/>
    <w:tmpl w:val="9C2A79FA"/>
    <w:lvl w:ilvl="0" w:tplc="2F86A574">
      <w:start w:val="25"/>
      <w:numFmt w:val="bullet"/>
      <w:lvlText w:val="-"/>
      <w:lvlJc w:val="left"/>
      <w:pPr>
        <w:ind w:left="1429" w:hanging="360"/>
      </w:pPr>
      <w:rPr>
        <w:rFonts w:ascii="Calibri" w:eastAsia="Times New Roman"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F44C06"/>
    <w:multiLevelType w:val="hybridMultilevel"/>
    <w:tmpl w:val="C6AAEFA6"/>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6F2AF9"/>
    <w:multiLevelType w:val="multilevel"/>
    <w:tmpl w:val="BA46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A00F11"/>
    <w:multiLevelType w:val="multilevel"/>
    <w:tmpl w:val="75B8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17FD4"/>
    <w:multiLevelType w:val="hybridMultilevel"/>
    <w:tmpl w:val="8B329FC0"/>
    <w:lvl w:ilvl="0" w:tplc="62828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93063C"/>
    <w:multiLevelType w:val="hybridMultilevel"/>
    <w:tmpl w:val="7D9E9FA8"/>
    <w:lvl w:ilvl="0" w:tplc="79C4E9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54FEA"/>
    <w:multiLevelType w:val="multilevel"/>
    <w:tmpl w:val="363E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40048"/>
    <w:multiLevelType w:val="multilevel"/>
    <w:tmpl w:val="E1A0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0C0D61"/>
    <w:multiLevelType w:val="hybridMultilevel"/>
    <w:tmpl w:val="D3E0B550"/>
    <w:lvl w:ilvl="0" w:tplc="57142258">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47AD754B"/>
    <w:multiLevelType w:val="hybridMultilevel"/>
    <w:tmpl w:val="7076D87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2F1270"/>
    <w:multiLevelType w:val="multilevel"/>
    <w:tmpl w:val="0CDED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91685B"/>
    <w:multiLevelType w:val="hybridMultilevel"/>
    <w:tmpl w:val="F43664B6"/>
    <w:lvl w:ilvl="0" w:tplc="2396A9F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A16566A"/>
    <w:multiLevelType w:val="multilevel"/>
    <w:tmpl w:val="E6B0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D2152"/>
    <w:multiLevelType w:val="multilevel"/>
    <w:tmpl w:val="FAFE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981AEC"/>
    <w:multiLevelType w:val="hybridMultilevel"/>
    <w:tmpl w:val="062E80E6"/>
    <w:lvl w:ilvl="0" w:tplc="E33C032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62D97AFD"/>
    <w:multiLevelType w:val="multilevel"/>
    <w:tmpl w:val="01348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C01288"/>
    <w:multiLevelType w:val="multilevel"/>
    <w:tmpl w:val="27CC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1E785E"/>
    <w:multiLevelType w:val="multilevel"/>
    <w:tmpl w:val="197C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AE42BE"/>
    <w:multiLevelType w:val="hybridMultilevel"/>
    <w:tmpl w:val="52B2F07E"/>
    <w:lvl w:ilvl="0" w:tplc="1A1AC99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6">
    <w:nsid w:val="71A62C67"/>
    <w:multiLevelType w:val="multilevel"/>
    <w:tmpl w:val="6F94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9B6DDE"/>
    <w:multiLevelType w:val="multilevel"/>
    <w:tmpl w:val="6BD0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825217"/>
    <w:multiLevelType w:val="hybridMultilevel"/>
    <w:tmpl w:val="E3503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FBC1B85"/>
    <w:multiLevelType w:val="hybridMultilevel"/>
    <w:tmpl w:val="4FA4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7"/>
  </w:num>
  <w:num w:numId="3">
    <w:abstractNumId w:val="26"/>
  </w:num>
  <w:num w:numId="4">
    <w:abstractNumId w:val="9"/>
  </w:num>
  <w:num w:numId="5">
    <w:abstractNumId w:val="22"/>
  </w:num>
  <w:num w:numId="6">
    <w:abstractNumId w:val="23"/>
  </w:num>
  <w:num w:numId="7">
    <w:abstractNumId w:val="24"/>
  </w:num>
  <w:num w:numId="8">
    <w:abstractNumId w:val="19"/>
  </w:num>
  <w:num w:numId="9">
    <w:abstractNumId w:val="0"/>
  </w:num>
  <w:num w:numId="10">
    <w:abstractNumId w:val="3"/>
  </w:num>
  <w:num w:numId="11">
    <w:abstractNumId w:val="10"/>
  </w:num>
  <w:num w:numId="12">
    <w:abstractNumId w:val="6"/>
  </w:num>
  <w:num w:numId="13">
    <w:abstractNumId w:val="13"/>
  </w:num>
  <w:num w:numId="14">
    <w:abstractNumId w:val="1"/>
  </w:num>
  <w:num w:numId="15">
    <w:abstractNumId w:val="4"/>
  </w:num>
  <w:num w:numId="16">
    <w:abstractNumId w:val="20"/>
  </w:num>
  <w:num w:numId="17">
    <w:abstractNumId w:val="17"/>
  </w:num>
  <w:num w:numId="18">
    <w:abstractNumId w:val="5"/>
    <w:lvlOverride w:ilvl="0">
      <w:startOverride w:val="1"/>
    </w:lvlOverride>
  </w:num>
  <w:num w:numId="19">
    <w:abstractNumId w:val="2"/>
  </w:num>
  <w:num w:numId="20">
    <w:abstractNumId w:val="11"/>
  </w:num>
  <w:num w:numId="21">
    <w:abstractNumId w:val="28"/>
  </w:num>
  <w:num w:numId="22">
    <w:abstractNumId w:val="8"/>
  </w:num>
  <w:num w:numId="23">
    <w:abstractNumId w:val="25"/>
  </w:num>
  <w:num w:numId="24">
    <w:abstractNumId w:val="12"/>
  </w:num>
  <w:num w:numId="25">
    <w:abstractNumId w:val="29"/>
  </w:num>
  <w:num w:numId="26">
    <w:abstractNumId w:val="21"/>
  </w:num>
  <w:num w:numId="27">
    <w:abstractNumId w:val="18"/>
  </w:num>
  <w:num w:numId="28">
    <w:abstractNumId w:val="15"/>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60"/>
    <w:rsid w:val="00007134"/>
    <w:rsid w:val="0001084C"/>
    <w:rsid w:val="00015200"/>
    <w:rsid w:val="0001541F"/>
    <w:rsid w:val="00062E38"/>
    <w:rsid w:val="0009475B"/>
    <w:rsid w:val="000A7575"/>
    <w:rsid w:val="000E716F"/>
    <w:rsid w:val="00100389"/>
    <w:rsid w:val="00105E76"/>
    <w:rsid w:val="001138BC"/>
    <w:rsid w:val="001222EC"/>
    <w:rsid w:val="0013366E"/>
    <w:rsid w:val="00141D93"/>
    <w:rsid w:val="00162A70"/>
    <w:rsid w:val="00197181"/>
    <w:rsid w:val="001B0FAD"/>
    <w:rsid w:val="001C0AD1"/>
    <w:rsid w:val="001C64B9"/>
    <w:rsid w:val="001D7D6E"/>
    <w:rsid w:val="002224EA"/>
    <w:rsid w:val="00252A0E"/>
    <w:rsid w:val="002841B7"/>
    <w:rsid w:val="002A32B7"/>
    <w:rsid w:val="002A712C"/>
    <w:rsid w:val="00307948"/>
    <w:rsid w:val="0032122C"/>
    <w:rsid w:val="00346052"/>
    <w:rsid w:val="00350ED6"/>
    <w:rsid w:val="00354E41"/>
    <w:rsid w:val="00357BB5"/>
    <w:rsid w:val="00370945"/>
    <w:rsid w:val="00372B28"/>
    <w:rsid w:val="0038532B"/>
    <w:rsid w:val="0042325E"/>
    <w:rsid w:val="00443645"/>
    <w:rsid w:val="00486AA5"/>
    <w:rsid w:val="004A7284"/>
    <w:rsid w:val="005308B0"/>
    <w:rsid w:val="00534FBC"/>
    <w:rsid w:val="005D09BF"/>
    <w:rsid w:val="005F6E1A"/>
    <w:rsid w:val="005F794B"/>
    <w:rsid w:val="0061410E"/>
    <w:rsid w:val="00691EA9"/>
    <w:rsid w:val="006B3BD7"/>
    <w:rsid w:val="006C4A1D"/>
    <w:rsid w:val="006C751F"/>
    <w:rsid w:val="006F4EC5"/>
    <w:rsid w:val="0071015F"/>
    <w:rsid w:val="0072765D"/>
    <w:rsid w:val="007600BB"/>
    <w:rsid w:val="007B0576"/>
    <w:rsid w:val="0087560D"/>
    <w:rsid w:val="00876F4E"/>
    <w:rsid w:val="008B437A"/>
    <w:rsid w:val="00917F82"/>
    <w:rsid w:val="0096235D"/>
    <w:rsid w:val="00983E07"/>
    <w:rsid w:val="009B254F"/>
    <w:rsid w:val="00A00C04"/>
    <w:rsid w:val="00A45B01"/>
    <w:rsid w:val="00A52B5D"/>
    <w:rsid w:val="00A6732C"/>
    <w:rsid w:val="00AC3372"/>
    <w:rsid w:val="00AD148D"/>
    <w:rsid w:val="00AD272C"/>
    <w:rsid w:val="00B047CF"/>
    <w:rsid w:val="00B24258"/>
    <w:rsid w:val="00B43174"/>
    <w:rsid w:val="00B90D32"/>
    <w:rsid w:val="00BA1BE4"/>
    <w:rsid w:val="00BD0982"/>
    <w:rsid w:val="00BE2089"/>
    <w:rsid w:val="00C82FD7"/>
    <w:rsid w:val="00CC3BCB"/>
    <w:rsid w:val="00D137AE"/>
    <w:rsid w:val="00D20938"/>
    <w:rsid w:val="00D44FCF"/>
    <w:rsid w:val="00D47860"/>
    <w:rsid w:val="00D841DE"/>
    <w:rsid w:val="00DA579B"/>
    <w:rsid w:val="00DF1BE1"/>
    <w:rsid w:val="00E2518A"/>
    <w:rsid w:val="00E3200D"/>
    <w:rsid w:val="00E37DA6"/>
    <w:rsid w:val="00E57273"/>
    <w:rsid w:val="00E60037"/>
    <w:rsid w:val="00E96A9F"/>
    <w:rsid w:val="00EA6A8C"/>
    <w:rsid w:val="00F06C7C"/>
    <w:rsid w:val="00F17C4E"/>
    <w:rsid w:val="00F313DF"/>
    <w:rsid w:val="00F7647A"/>
    <w:rsid w:val="00F908A7"/>
    <w:rsid w:val="00F95491"/>
    <w:rsid w:val="00FA3BBC"/>
    <w:rsid w:val="00FA45A4"/>
    <w:rsid w:val="00FE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73"/>
  </w:style>
  <w:style w:type="paragraph" w:styleId="1">
    <w:name w:val="heading 1"/>
    <w:basedOn w:val="a"/>
    <w:link w:val="10"/>
    <w:uiPriority w:val="9"/>
    <w:qFormat/>
    <w:rsid w:val="00D47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54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36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36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6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336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336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3366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3366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8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54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36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3366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336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336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336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3366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13366E"/>
    <w:rPr>
      <w:rFonts w:ascii="Arial" w:eastAsia="Times New Roman" w:hAnsi="Arial" w:cs="Arial"/>
      <w:lang w:eastAsia="ru-RU"/>
    </w:rPr>
  </w:style>
  <w:style w:type="character" w:styleId="a4">
    <w:name w:val="Strong"/>
    <w:basedOn w:val="a0"/>
    <w:uiPriority w:val="22"/>
    <w:qFormat/>
    <w:rsid w:val="0013366E"/>
    <w:rPr>
      <w:b/>
      <w:bCs/>
    </w:rPr>
  </w:style>
  <w:style w:type="character" w:styleId="a5">
    <w:name w:val="Emphasis"/>
    <w:basedOn w:val="a0"/>
    <w:uiPriority w:val="20"/>
    <w:qFormat/>
    <w:rsid w:val="0013366E"/>
    <w:rPr>
      <w:i/>
      <w:iCs/>
    </w:rPr>
  </w:style>
  <w:style w:type="paragraph" w:styleId="a6">
    <w:name w:val="List Paragraph"/>
    <w:basedOn w:val="a"/>
    <w:uiPriority w:val="34"/>
    <w:qFormat/>
    <w:rsid w:val="0013366E"/>
    <w:pPr>
      <w:ind w:left="720"/>
      <w:contextualSpacing/>
    </w:pPr>
  </w:style>
  <w:style w:type="character" w:customStyle="1" w:styleId="w">
    <w:name w:val="w"/>
    <w:basedOn w:val="a0"/>
    <w:rsid w:val="0013366E"/>
  </w:style>
  <w:style w:type="character" w:styleId="a7">
    <w:name w:val="Hyperlink"/>
    <w:basedOn w:val="a0"/>
    <w:uiPriority w:val="99"/>
    <w:unhideWhenUsed/>
    <w:rsid w:val="0013366E"/>
    <w:rPr>
      <w:color w:val="0000FF"/>
      <w:u w:val="single"/>
    </w:rPr>
  </w:style>
  <w:style w:type="paragraph" w:styleId="a8">
    <w:name w:val="Balloon Text"/>
    <w:basedOn w:val="a"/>
    <w:link w:val="a9"/>
    <w:uiPriority w:val="99"/>
    <w:semiHidden/>
    <w:unhideWhenUsed/>
    <w:rsid w:val="001336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66E"/>
    <w:rPr>
      <w:rFonts w:ascii="Tahoma" w:hAnsi="Tahoma" w:cs="Tahoma"/>
      <w:sz w:val="16"/>
      <w:szCs w:val="16"/>
    </w:rPr>
  </w:style>
  <w:style w:type="paragraph" w:styleId="aa">
    <w:name w:val="header"/>
    <w:basedOn w:val="a"/>
    <w:link w:val="ab"/>
    <w:uiPriority w:val="99"/>
    <w:unhideWhenUsed/>
    <w:rsid w:val="001336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66E"/>
  </w:style>
  <w:style w:type="paragraph" w:styleId="ac">
    <w:name w:val="footer"/>
    <w:basedOn w:val="a"/>
    <w:link w:val="ad"/>
    <w:uiPriority w:val="99"/>
    <w:unhideWhenUsed/>
    <w:rsid w:val="001336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66E"/>
  </w:style>
  <w:style w:type="table" w:styleId="ae">
    <w:name w:val="Table Grid"/>
    <w:basedOn w:val="a1"/>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6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13366E"/>
  </w:style>
  <w:style w:type="paragraph" w:styleId="af">
    <w:name w:val="Body Text Indent"/>
    <w:basedOn w:val="a"/>
    <w:link w:val="af0"/>
    <w:uiPriority w:val="99"/>
    <w:unhideWhenUsed/>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13366E"/>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13366E"/>
    <w:pPr>
      <w:spacing w:after="120"/>
    </w:pPr>
  </w:style>
  <w:style w:type="character" w:customStyle="1" w:styleId="af2">
    <w:name w:val="Основной текст Знак"/>
    <w:basedOn w:val="a0"/>
    <w:link w:val="af1"/>
    <w:uiPriority w:val="99"/>
    <w:rsid w:val="0013366E"/>
  </w:style>
  <w:style w:type="character" w:styleId="af3">
    <w:name w:val="Placeholder Text"/>
    <w:basedOn w:val="a0"/>
    <w:uiPriority w:val="99"/>
    <w:semiHidden/>
    <w:rsid w:val="0013366E"/>
    <w:rPr>
      <w:color w:val="808080"/>
    </w:rPr>
  </w:style>
  <w:style w:type="character" w:customStyle="1" w:styleId="rvts9">
    <w:name w:val="rvts9"/>
    <w:basedOn w:val="a0"/>
    <w:rsid w:val="0013366E"/>
  </w:style>
  <w:style w:type="character" w:customStyle="1" w:styleId="hps">
    <w:name w:val="hps"/>
    <w:basedOn w:val="a0"/>
    <w:rsid w:val="0013366E"/>
  </w:style>
  <w:style w:type="character" w:customStyle="1" w:styleId="atn">
    <w:name w:val="atn"/>
    <w:basedOn w:val="a0"/>
    <w:rsid w:val="0013366E"/>
  </w:style>
  <w:style w:type="character" w:customStyle="1" w:styleId="shorttext">
    <w:name w:val="short_text"/>
    <w:basedOn w:val="a0"/>
    <w:rsid w:val="0013366E"/>
    <w:rPr>
      <w:rFonts w:cs="Times New Roman"/>
    </w:rPr>
  </w:style>
  <w:style w:type="character" w:customStyle="1" w:styleId="ft14">
    <w:name w:val="ft14"/>
    <w:basedOn w:val="a0"/>
    <w:rsid w:val="0013366E"/>
  </w:style>
  <w:style w:type="paragraph" w:customStyle="1" w:styleId="rvps2">
    <w:name w:val="rvps2"/>
    <w:basedOn w:val="a"/>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13366E"/>
  </w:style>
  <w:style w:type="character" w:customStyle="1" w:styleId="submenu-table">
    <w:name w:val="submenu-table"/>
    <w:basedOn w:val="a0"/>
    <w:rsid w:val="0013366E"/>
  </w:style>
  <w:style w:type="table" w:customStyle="1" w:styleId="11">
    <w:name w:val="Сетка таблицы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13366E"/>
  </w:style>
  <w:style w:type="table" w:customStyle="1" w:styleId="61">
    <w:name w:val="Сетка таблицы6"/>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13366E"/>
    <w:pPr>
      <w:spacing w:after="120"/>
      <w:ind w:left="283"/>
    </w:pPr>
    <w:rPr>
      <w:sz w:val="16"/>
      <w:szCs w:val="16"/>
    </w:rPr>
  </w:style>
  <w:style w:type="character" w:customStyle="1" w:styleId="33">
    <w:name w:val="Основной текст с отступом 3 Знак"/>
    <w:basedOn w:val="a0"/>
    <w:link w:val="32"/>
    <w:uiPriority w:val="99"/>
    <w:rsid w:val="0013366E"/>
    <w:rPr>
      <w:sz w:val="16"/>
      <w:szCs w:val="16"/>
    </w:rPr>
  </w:style>
  <w:style w:type="paragraph" w:styleId="22">
    <w:name w:val="Body Text Indent 2"/>
    <w:basedOn w:val="a"/>
    <w:link w:val="23"/>
    <w:uiPriority w:val="99"/>
    <w:semiHidden/>
    <w:unhideWhenUsed/>
    <w:rsid w:val="0013366E"/>
    <w:pPr>
      <w:spacing w:after="120" w:line="480" w:lineRule="auto"/>
      <w:ind w:left="283"/>
    </w:pPr>
  </w:style>
  <w:style w:type="character" w:customStyle="1" w:styleId="23">
    <w:name w:val="Основной текст с отступом 2 Знак"/>
    <w:basedOn w:val="a0"/>
    <w:link w:val="22"/>
    <w:uiPriority w:val="99"/>
    <w:semiHidden/>
    <w:rsid w:val="0013366E"/>
  </w:style>
  <w:style w:type="paragraph" w:customStyle="1" w:styleId="Pa23">
    <w:name w:val="Pa23"/>
    <w:basedOn w:val="Default"/>
    <w:next w:val="Default"/>
    <w:uiPriority w:val="99"/>
    <w:rsid w:val="0013366E"/>
    <w:pPr>
      <w:spacing w:line="207" w:lineRule="atLeast"/>
    </w:pPr>
    <w:rPr>
      <w:color w:val="auto"/>
    </w:rPr>
  </w:style>
  <w:style w:type="paragraph" w:customStyle="1" w:styleId="Pa7">
    <w:name w:val="Pa7"/>
    <w:basedOn w:val="Default"/>
    <w:next w:val="Default"/>
    <w:uiPriority w:val="99"/>
    <w:rsid w:val="0013366E"/>
    <w:pPr>
      <w:spacing w:line="201" w:lineRule="atLeast"/>
    </w:pPr>
    <w:rPr>
      <w:color w:val="auto"/>
    </w:rPr>
  </w:style>
  <w:style w:type="paragraph" w:styleId="HTML">
    <w:name w:val="HTML Preformatted"/>
    <w:basedOn w:val="a"/>
    <w:link w:val="HTML0"/>
    <w:uiPriority w:val="99"/>
    <w:unhideWhenUsed/>
    <w:rsid w:val="0013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3366E"/>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13366E"/>
    <w:pPr>
      <w:spacing w:line="195" w:lineRule="atLeast"/>
    </w:pPr>
    <w:rPr>
      <w:color w:val="auto"/>
    </w:rPr>
  </w:style>
  <w:style w:type="character" w:customStyle="1" w:styleId="mw-headline">
    <w:name w:val="mw-headline"/>
    <w:basedOn w:val="a0"/>
    <w:rsid w:val="00133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73"/>
  </w:style>
  <w:style w:type="paragraph" w:styleId="1">
    <w:name w:val="heading 1"/>
    <w:basedOn w:val="a"/>
    <w:link w:val="10"/>
    <w:uiPriority w:val="9"/>
    <w:qFormat/>
    <w:rsid w:val="00D47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54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36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36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6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336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336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3366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3366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8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54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36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3366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336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336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336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3366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13366E"/>
    <w:rPr>
      <w:rFonts w:ascii="Arial" w:eastAsia="Times New Roman" w:hAnsi="Arial" w:cs="Arial"/>
      <w:lang w:eastAsia="ru-RU"/>
    </w:rPr>
  </w:style>
  <w:style w:type="character" w:styleId="a4">
    <w:name w:val="Strong"/>
    <w:basedOn w:val="a0"/>
    <w:uiPriority w:val="22"/>
    <w:qFormat/>
    <w:rsid w:val="0013366E"/>
    <w:rPr>
      <w:b/>
      <w:bCs/>
    </w:rPr>
  </w:style>
  <w:style w:type="character" w:styleId="a5">
    <w:name w:val="Emphasis"/>
    <w:basedOn w:val="a0"/>
    <w:uiPriority w:val="20"/>
    <w:qFormat/>
    <w:rsid w:val="0013366E"/>
    <w:rPr>
      <w:i/>
      <w:iCs/>
    </w:rPr>
  </w:style>
  <w:style w:type="paragraph" w:styleId="a6">
    <w:name w:val="List Paragraph"/>
    <w:basedOn w:val="a"/>
    <w:uiPriority w:val="34"/>
    <w:qFormat/>
    <w:rsid w:val="0013366E"/>
    <w:pPr>
      <w:ind w:left="720"/>
      <w:contextualSpacing/>
    </w:pPr>
  </w:style>
  <w:style w:type="character" w:customStyle="1" w:styleId="w">
    <w:name w:val="w"/>
    <w:basedOn w:val="a0"/>
    <w:rsid w:val="0013366E"/>
  </w:style>
  <w:style w:type="character" w:styleId="a7">
    <w:name w:val="Hyperlink"/>
    <w:basedOn w:val="a0"/>
    <w:uiPriority w:val="99"/>
    <w:unhideWhenUsed/>
    <w:rsid w:val="0013366E"/>
    <w:rPr>
      <w:color w:val="0000FF"/>
      <w:u w:val="single"/>
    </w:rPr>
  </w:style>
  <w:style w:type="paragraph" w:styleId="a8">
    <w:name w:val="Balloon Text"/>
    <w:basedOn w:val="a"/>
    <w:link w:val="a9"/>
    <w:uiPriority w:val="99"/>
    <w:semiHidden/>
    <w:unhideWhenUsed/>
    <w:rsid w:val="001336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66E"/>
    <w:rPr>
      <w:rFonts w:ascii="Tahoma" w:hAnsi="Tahoma" w:cs="Tahoma"/>
      <w:sz w:val="16"/>
      <w:szCs w:val="16"/>
    </w:rPr>
  </w:style>
  <w:style w:type="paragraph" w:styleId="aa">
    <w:name w:val="header"/>
    <w:basedOn w:val="a"/>
    <w:link w:val="ab"/>
    <w:uiPriority w:val="99"/>
    <w:unhideWhenUsed/>
    <w:rsid w:val="001336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66E"/>
  </w:style>
  <w:style w:type="paragraph" w:styleId="ac">
    <w:name w:val="footer"/>
    <w:basedOn w:val="a"/>
    <w:link w:val="ad"/>
    <w:uiPriority w:val="99"/>
    <w:unhideWhenUsed/>
    <w:rsid w:val="001336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66E"/>
  </w:style>
  <w:style w:type="table" w:styleId="ae">
    <w:name w:val="Table Grid"/>
    <w:basedOn w:val="a1"/>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6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13366E"/>
  </w:style>
  <w:style w:type="paragraph" w:styleId="af">
    <w:name w:val="Body Text Indent"/>
    <w:basedOn w:val="a"/>
    <w:link w:val="af0"/>
    <w:uiPriority w:val="99"/>
    <w:unhideWhenUsed/>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13366E"/>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13366E"/>
    <w:pPr>
      <w:spacing w:after="120"/>
    </w:pPr>
  </w:style>
  <w:style w:type="character" w:customStyle="1" w:styleId="af2">
    <w:name w:val="Основной текст Знак"/>
    <w:basedOn w:val="a0"/>
    <w:link w:val="af1"/>
    <w:uiPriority w:val="99"/>
    <w:rsid w:val="0013366E"/>
  </w:style>
  <w:style w:type="character" w:styleId="af3">
    <w:name w:val="Placeholder Text"/>
    <w:basedOn w:val="a0"/>
    <w:uiPriority w:val="99"/>
    <w:semiHidden/>
    <w:rsid w:val="0013366E"/>
    <w:rPr>
      <w:color w:val="808080"/>
    </w:rPr>
  </w:style>
  <w:style w:type="character" w:customStyle="1" w:styleId="rvts9">
    <w:name w:val="rvts9"/>
    <w:basedOn w:val="a0"/>
    <w:rsid w:val="0013366E"/>
  </w:style>
  <w:style w:type="character" w:customStyle="1" w:styleId="hps">
    <w:name w:val="hps"/>
    <w:basedOn w:val="a0"/>
    <w:rsid w:val="0013366E"/>
  </w:style>
  <w:style w:type="character" w:customStyle="1" w:styleId="atn">
    <w:name w:val="atn"/>
    <w:basedOn w:val="a0"/>
    <w:rsid w:val="0013366E"/>
  </w:style>
  <w:style w:type="character" w:customStyle="1" w:styleId="shorttext">
    <w:name w:val="short_text"/>
    <w:basedOn w:val="a0"/>
    <w:rsid w:val="0013366E"/>
    <w:rPr>
      <w:rFonts w:cs="Times New Roman"/>
    </w:rPr>
  </w:style>
  <w:style w:type="character" w:customStyle="1" w:styleId="ft14">
    <w:name w:val="ft14"/>
    <w:basedOn w:val="a0"/>
    <w:rsid w:val="0013366E"/>
  </w:style>
  <w:style w:type="paragraph" w:customStyle="1" w:styleId="rvps2">
    <w:name w:val="rvps2"/>
    <w:basedOn w:val="a"/>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13366E"/>
  </w:style>
  <w:style w:type="character" w:customStyle="1" w:styleId="submenu-table">
    <w:name w:val="submenu-table"/>
    <w:basedOn w:val="a0"/>
    <w:rsid w:val="0013366E"/>
  </w:style>
  <w:style w:type="table" w:customStyle="1" w:styleId="11">
    <w:name w:val="Сетка таблицы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13366E"/>
  </w:style>
  <w:style w:type="table" w:customStyle="1" w:styleId="61">
    <w:name w:val="Сетка таблицы6"/>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13366E"/>
    <w:pPr>
      <w:spacing w:after="120"/>
      <w:ind w:left="283"/>
    </w:pPr>
    <w:rPr>
      <w:sz w:val="16"/>
      <w:szCs w:val="16"/>
    </w:rPr>
  </w:style>
  <w:style w:type="character" w:customStyle="1" w:styleId="33">
    <w:name w:val="Основной текст с отступом 3 Знак"/>
    <w:basedOn w:val="a0"/>
    <w:link w:val="32"/>
    <w:uiPriority w:val="99"/>
    <w:rsid w:val="0013366E"/>
    <w:rPr>
      <w:sz w:val="16"/>
      <w:szCs w:val="16"/>
    </w:rPr>
  </w:style>
  <w:style w:type="paragraph" w:styleId="22">
    <w:name w:val="Body Text Indent 2"/>
    <w:basedOn w:val="a"/>
    <w:link w:val="23"/>
    <w:uiPriority w:val="99"/>
    <w:semiHidden/>
    <w:unhideWhenUsed/>
    <w:rsid w:val="0013366E"/>
    <w:pPr>
      <w:spacing w:after="120" w:line="480" w:lineRule="auto"/>
      <w:ind w:left="283"/>
    </w:pPr>
  </w:style>
  <w:style w:type="character" w:customStyle="1" w:styleId="23">
    <w:name w:val="Основной текст с отступом 2 Знак"/>
    <w:basedOn w:val="a0"/>
    <w:link w:val="22"/>
    <w:uiPriority w:val="99"/>
    <w:semiHidden/>
    <w:rsid w:val="0013366E"/>
  </w:style>
  <w:style w:type="paragraph" w:customStyle="1" w:styleId="Pa23">
    <w:name w:val="Pa23"/>
    <w:basedOn w:val="Default"/>
    <w:next w:val="Default"/>
    <w:uiPriority w:val="99"/>
    <w:rsid w:val="0013366E"/>
    <w:pPr>
      <w:spacing w:line="207" w:lineRule="atLeast"/>
    </w:pPr>
    <w:rPr>
      <w:color w:val="auto"/>
    </w:rPr>
  </w:style>
  <w:style w:type="paragraph" w:customStyle="1" w:styleId="Pa7">
    <w:name w:val="Pa7"/>
    <w:basedOn w:val="Default"/>
    <w:next w:val="Default"/>
    <w:uiPriority w:val="99"/>
    <w:rsid w:val="0013366E"/>
    <w:pPr>
      <w:spacing w:line="201" w:lineRule="atLeast"/>
    </w:pPr>
    <w:rPr>
      <w:color w:val="auto"/>
    </w:rPr>
  </w:style>
  <w:style w:type="paragraph" w:styleId="HTML">
    <w:name w:val="HTML Preformatted"/>
    <w:basedOn w:val="a"/>
    <w:link w:val="HTML0"/>
    <w:uiPriority w:val="99"/>
    <w:unhideWhenUsed/>
    <w:rsid w:val="0013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3366E"/>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13366E"/>
    <w:pPr>
      <w:spacing w:line="195" w:lineRule="atLeast"/>
    </w:pPr>
    <w:rPr>
      <w:color w:val="auto"/>
    </w:rPr>
  </w:style>
  <w:style w:type="character" w:customStyle="1" w:styleId="mw-headline">
    <w:name w:val="mw-headline"/>
    <w:basedOn w:val="a0"/>
    <w:rsid w:val="0013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7434">
      <w:bodyDiv w:val="1"/>
      <w:marLeft w:val="0"/>
      <w:marRight w:val="0"/>
      <w:marTop w:val="0"/>
      <w:marBottom w:val="0"/>
      <w:divBdr>
        <w:top w:val="none" w:sz="0" w:space="0" w:color="auto"/>
        <w:left w:val="none" w:sz="0" w:space="0" w:color="auto"/>
        <w:bottom w:val="none" w:sz="0" w:space="0" w:color="auto"/>
        <w:right w:val="none" w:sz="0" w:space="0" w:color="auto"/>
      </w:divBdr>
    </w:div>
    <w:div w:id="747119660">
      <w:bodyDiv w:val="1"/>
      <w:marLeft w:val="0"/>
      <w:marRight w:val="0"/>
      <w:marTop w:val="0"/>
      <w:marBottom w:val="0"/>
      <w:divBdr>
        <w:top w:val="none" w:sz="0" w:space="0" w:color="auto"/>
        <w:left w:val="none" w:sz="0" w:space="0" w:color="auto"/>
        <w:bottom w:val="none" w:sz="0" w:space="0" w:color="auto"/>
        <w:right w:val="none" w:sz="0" w:space="0" w:color="auto"/>
      </w:divBdr>
    </w:div>
    <w:div w:id="809396537">
      <w:bodyDiv w:val="1"/>
      <w:marLeft w:val="0"/>
      <w:marRight w:val="0"/>
      <w:marTop w:val="0"/>
      <w:marBottom w:val="0"/>
      <w:divBdr>
        <w:top w:val="none" w:sz="0" w:space="0" w:color="auto"/>
        <w:left w:val="none" w:sz="0" w:space="0" w:color="auto"/>
        <w:bottom w:val="none" w:sz="0" w:space="0" w:color="auto"/>
        <w:right w:val="none" w:sz="0" w:space="0" w:color="auto"/>
      </w:divBdr>
    </w:div>
    <w:div w:id="1167552662">
      <w:bodyDiv w:val="1"/>
      <w:marLeft w:val="0"/>
      <w:marRight w:val="0"/>
      <w:marTop w:val="0"/>
      <w:marBottom w:val="0"/>
      <w:divBdr>
        <w:top w:val="none" w:sz="0" w:space="0" w:color="auto"/>
        <w:left w:val="none" w:sz="0" w:space="0" w:color="auto"/>
        <w:bottom w:val="none" w:sz="0" w:space="0" w:color="auto"/>
        <w:right w:val="none" w:sz="0" w:space="0" w:color="auto"/>
      </w:divBdr>
    </w:div>
    <w:div w:id="1183280044">
      <w:bodyDiv w:val="1"/>
      <w:marLeft w:val="0"/>
      <w:marRight w:val="0"/>
      <w:marTop w:val="0"/>
      <w:marBottom w:val="0"/>
      <w:divBdr>
        <w:top w:val="none" w:sz="0" w:space="0" w:color="auto"/>
        <w:left w:val="none" w:sz="0" w:space="0" w:color="auto"/>
        <w:bottom w:val="none" w:sz="0" w:space="0" w:color="auto"/>
        <w:right w:val="none" w:sz="0" w:space="0" w:color="auto"/>
      </w:divBdr>
    </w:div>
    <w:div w:id="1333290691">
      <w:bodyDiv w:val="1"/>
      <w:marLeft w:val="0"/>
      <w:marRight w:val="0"/>
      <w:marTop w:val="0"/>
      <w:marBottom w:val="0"/>
      <w:divBdr>
        <w:top w:val="none" w:sz="0" w:space="0" w:color="auto"/>
        <w:left w:val="none" w:sz="0" w:space="0" w:color="auto"/>
        <w:bottom w:val="none" w:sz="0" w:space="0" w:color="auto"/>
        <w:right w:val="none" w:sz="0" w:space="0" w:color="auto"/>
      </w:divBdr>
    </w:div>
    <w:div w:id="1453399860">
      <w:bodyDiv w:val="1"/>
      <w:marLeft w:val="0"/>
      <w:marRight w:val="0"/>
      <w:marTop w:val="0"/>
      <w:marBottom w:val="0"/>
      <w:divBdr>
        <w:top w:val="none" w:sz="0" w:space="0" w:color="auto"/>
        <w:left w:val="none" w:sz="0" w:space="0" w:color="auto"/>
        <w:bottom w:val="none" w:sz="0" w:space="0" w:color="auto"/>
        <w:right w:val="none" w:sz="0" w:space="0" w:color="auto"/>
      </w:divBdr>
    </w:div>
    <w:div w:id="20059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Tanya</cp:lastModifiedBy>
  <cp:revision>4</cp:revision>
  <cp:lastPrinted>2020-02-25T07:54:00Z</cp:lastPrinted>
  <dcterms:created xsi:type="dcterms:W3CDTF">2020-02-19T01:24:00Z</dcterms:created>
  <dcterms:modified xsi:type="dcterms:W3CDTF">2020-02-25T07:54:00Z</dcterms:modified>
</cp:coreProperties>
</file>